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6B6645" w14:textId="06EBCD39" w:rsidR="006E6145" w:rsidRPr="00D01952" w:rsidRDefault="00453B91" w:rsidP="006E6145">
      <w:pPr>
        <w:pStyle w:val="Title"/>
        <w:ind w:right="-1"/>
        <w:rPr>
          <w:rFonts w:ascii="Frutiger LT Com 45 Light" w:hAnsi="Frutiger LT Com 45 Light"/>
        </w:rPr>
      </w:pPr>
      <w:bookmarkStart w:id="0" w:name="_Toc386117270"/>
      <w:bookmarkStart w:id="1" w:name="_Toc386117477"/>
      <w:r w:rsidRPr="00D01952">
        <w:rPr>
          <w:rFonts w:ascii="Frutiger LT Com 45 Light" w:hAnsi="Frutiger LT Com 45 Light"/>
        </w:rPr>
        <w:t>Test Project</w:t>
      </w:r>
    </w:p>
    <w:p w14:paraId="61FB1980" w14:textId="6FAFE3E5" w:rsidR="00543985" w:rsidRPr="00D01952" w:rsidRDefault="00070579" w:rsidP="00543985">
      <w:pPr>
        <w:pStyle w:val="Subtitle"/>
        <w:rPr>
          <w:rFonts w:ascii="Frutiger LT Com 45 Light" w:hAnsi="Frutiger LT Com 45 Light"/>
        </w:rPr>
      </w:pPr>
      <w:r w:rsidRPr="00D01952">
        <w:rPr>
          <w:rFonts w:ascii="Frutiger LT Com 45 Light" w:hAnsi="Frutiger LT Com 45 Light"/>
        </w:rPr>
        <w:t>Mobile Robotics</w:t>
      </w:r>
    </w:p>
    <w:p w14:paraId="0B3DEEB4" w14:textId="77777777" w:rsidR="00543985" w:rsidRPr="00D01952" w:rsidRDefault="00543985" w:rsidP="00543985">
      <w:pPr>
        <w:rPr>
          <w:rFonts w:ascii="Frutiger LT Com 45 Light" w:hAnsi="Frutiger LT Com 45 Light"/>
          <w:lang w:val="en-AU"/>
        </w:rPr>
      </w:pPr>
    </w:p>
    <w:p w14:paraId="3AC9D7E0" w14:textId="6C6B75CD" w:rsidR="00453B91" w:rsidRPr="00D01952" w:rsidRDefault="00453B91" w:rsidP="00453B91">
      <w:pPr>
        <w:rPr>
          <w:rFonts w:ascii="Frutiger LT Com 45 Light" w:hAnsi="Frutiger LT Com 45 Light"/>
          <w:lang w:val="en-AU"/>
        </w:rPr>
      </w:pPr>
    </w:p>
    <w:p w14:paraId="68E4B64B" w14:textId="77777777" w:rsidR="00453B91" w:rsidRPr="00D01952" w:rsidRDefault="00453B91" w:rsidP="00453B91">
      <w:pPr>
        <w:jc w:val="right"/>
        <w:rPr>
          <w:rFonts w:ascii="Frutiger LT Com 45 Light" w:hAnsi="Frutiger LT Com 45 Light"/>
          <w:lang w:val="en-AU"/>
        </w:rPr>
      </w:pPr>
    </w:p>
    <w:p w14:paraId="0A784D23" w14:textId="77777777" w:rsidR="00453B91" w:rsidRPr="00D01952" w:rsidRDefault="00453B91" w:rsidP="00453B91">
      <w:pPr>
        <w:jc w:val="right"/>
        <w:rPr>
          <w:rFonts w:ascii="Frutiger LT Com 45 Light" w:hAnsi="Frutiger LT Com 45 Light"/>
          <w:lang w:val="en-AU"/>
        </w:rPr>
      </w:pPr>
    </w:p>
    <w:p w14:paraId="15EF72B1" w14:textId="77777777" w:rsidR="00453B91" w:rsidRPr="00D01952" w:rsidRDefault="00453B91" w:rsidP="00453B91">
      <w:pPr>
        <w:rPr>
          <w:rFonts w:ascii="Frutiger LT Com 45 Light" w:hAnsi="Frutiger LT Com 45 Light"/>
          <w:lang w:val="en-AU"/>
        </w:rPr>
      </w:pPr>
    </w:p>
    <w:p w14:paraId="5BC55B8A" w14:textId="77777777" w:rsidR="00453B91" w:rsidRPr="00D01952" w:rsidRDefault="00453B91" w:rsidP="00453B91">
      <w:pPr>
        <w:rPr>
          <w:rFonts w:ascii="Frutiger LT Com 45 Light" w:hAnsi="Frutiger LT Com 45 Light"/>
          <w:lang w:val="en-AU"/>
        </w:rPr>
      </w:pPr>
    </w:p>
    <w:p w14:paraId="16E407C3" w14:textId="77777777" w:rsidR="00453B91" w:rsidRPr="00D01952" w:rsidRDefault="00453B91" w:rsidP="00453B91">
      <w:pPr>
        <w:rPr>
          <w:rFonts w:ascii="Frutiger LT Com 45 Light" w:hAnsi="Frutiger LT Com 45 Light"/>
          <w:lang w:val="en-AU"/>
        </w:rPr>
      </w:pPr>
    </w:p>
    <w:p w14:paraId="3F703A80" w14:textId="77777777" w:rsidR="00453B91" w:rsidRPr="00D01952" w:rsidRDefault="00453B91" w:rsidP="00453B91">
      <w:pPr>
        <w:rPr>
          <w:rFonts w:ascii="Frutiger LT Com 45 Light" w:hAnsi="Frutiger LT Com 45 Light"/>
          <w:lang w:val="en-AU"/>
        </w:rPr>
      </w:pPr>
    </w:p>
    <w:p w14:paraId="27242A0C" w14:textId="77777777" w:rsidR="00453B91" w:rsidRPr="00D01952" w:rsidRDefault="00453B91" w:rsidP="00453B91">
      <w:pPr>
        <w:rPr>
          <w:rFonts w:ascii="Frutiger LT Com 45 Light" w:hAnsi="Frutiger LT Com 45 Light"/>
          <w:lang w:val="en-AU"/>
        </w:rPr>
      </w:pPr>
    </w:p>
    <w:p w14:paraId="5C6F8C5E" w14:textId="77777777" w:rsidR="00453B91" w:rsidRPr="00D01952" w:rsidRDefault="00453B91" w:rsidP="00453B91">
      <w:pPr>
        <w:rPr>
          <w:rFonts w:ascii="Frutiger LT Com 45 Light" w:hAnsi="Frutiger LT Com 45 Light"/>
          <w:lang w:val="en-AU"/>
        </w:rPr>
      </w:pPr>
    </w:p>
    <w:p w14:paraId="5757C435" w14:textId="77777777" w:rsidR="00453B91" w:rsidRPr="00D01952" w:rsidRDefault="00453B91" w:rsidP="00453B91">
      <w:pPr>
        <w:rPr>
          <w:rFonts w:ascii="Frutiger LT Com 45 Light" w:hAnsi="Frutiger LT Com 45 Light"/>
          <w:lang w:val="en-AU"/>
        </w:rPr>
      </w:pPr>
    </w:p>
    <w:p w14:paraId="25B0129F" w14:textId="77777777" w:rsidR="00453B91" w:rsidRPr="00D01952" w:rsidRDefault="00453B91" w:rsidP="00453B91">
      <w:pPr>
        <w:rPr>
          <w:rFonts w:ascii="Frutiger LT Com 45 Light" w:hAnsi="Frutiger LT Com 45 Light"/>
          <w:lang w:val="en-AU"/>
        </w:rPr>
      </w:pPr>
    </w:p>
    <w:p w14:paraId="6A3FD10A" w14:textId="77777777" w:rsidR="00453B91" w:rsidRPr="00D01952" w:rsidRDefault="00453B91" w:rsidP="00453B91">
      <w:pPr>
        <w:rPr>
          <w:rFonts w:ascii="Frutiger LT Com 45 Light" w:hAnsi="Frutiger LT Com 45 Light"/>
          <w:lang w:val="en-AU"/>
        </w:rPr>
      </w:pPr>
    </w:p>
    <w:p w14:paraId="0C96B7BB" w14:textId="77777777" w:rsidR="00453B91" w:rsidRPr="00D01952" w:rsidRDefault="00453B91" w:rsidP="00453B91">
      <w:pPr>
        <w:rPr>
          <w:rFonts w:ascii="Frutiger LT Com 45 Light" w:hAnsi="Frutiger LT Com 45 Light"/>
          <w:lang w:val="en-AU"/>
        </w:rPr>
      </w:pPr>
    </w:p>
    <w:p w14:paraId="35DCA5A9" w14:textId="77777777" w:rsidR="00453B91" w:rsidRPr="00D01952" w:rsidRDefault="00453B91" w:rsidP="00453B91">
      <w:pPr>
        <w:rPr>
          <w:rFonts w:ascii="Frutiger LT Com 45 Light" w:hAnsi="Frutiger LT Com 45 Light"/>
          <w:lang w:val="en-AU"/>
        </w:rPr>
      </w:pPr>
    </w:p>
    <w:p w14:paraId="6D0FBCB5" w14:textId="77777777" w:rsidR="00453B91" w:rsidRPr="00D01952" w:rsidRDefault="00453B91" w:rsidP="00453B91">
      <w:pPr>
        <w:rPr>
          <w:rFonts w:ascii="Frutiger LT Com 45 Light" w:hAnsi="Frutiger LT Com 45 Light"/>
          <w:lang w:val="en-AU"/>
        </w:rPr>
      </w:pPr>
    </w:p>
    <w:p w14:paraId="7090E73B" w14:textId="77777777" w:rsidR="00453B91" w:rsidRPr="00D01952" w:rsidRDefault="00453B91" w:rsidP="00453B91">
      <w:pPr>
        <w:rPr>
          <w:rFonts w:ascii="Frutiger LT Com 45 Light" w:hAnsi="Frutiger LT Com 45 Light"/>
          <w:lang w:val="en-AU"/>
        </w:rPr>
      </w:pPr>
    </w:p>
    <w:p w14:paraId="63D06A3C" w14:textId="77777777" w:rsidR="00453B91" w:rsidRPr="00D01952" w:rsidRDefault="00453B91" w:rsidP="00453B91">
      <w:pPr>
        <w:rPr>
          <w:rFonts w:ascii="Frutiger LT Com 45 Light" w:hAnsi="Frutiger LT Com 45 Light"/>
          <w:lang w:val="en-AU"/>
        </w:rPr>
      </w:pPr>
    </w:p>
    <w:p w14:paraId="068FA09B" w14:textId="77777777" w:rsidR="00453B91" w:rsidRPr="00D01952" w:rsidRDefault="00453B91" w:rsidP="00453B91">
      <w:pPr>
        <w:rPr>
          <w:rFonts w:ascii="Frutiger LT Com 45 Light" w:hAnsi="Frutiger LT Com 45 Light"/>
          <w:lang w:val="en-AU"/>
        </w:rPr>
      </w:pPr>
    </w:p>
    <w:p w14:paraId="5A22C285" w14:textId="77777777" w:rsidR="00453B91" w:rsidRPr="00D01952" w:rsidRDefault="00453B91" w:rsidP="00453B91">
      <w:pPr>
        <w:rPr>
          <w:rFonts w:ascii="Frutiger LT Com 45 Light" w:hAnsi="Frutiger LT Com 45 Light"/>
          <w:lang w:val="en-AU"/>
        </w:rPr>
      </w:pPr>
    </w:p>
    <w:p w14:paraId="03B66199" w14:textId="77777777" w:rsidR="00453B91" w:rsidRPr="00D01952" w:rsidRDefault="00453B91" w:rsidP="00453B91">
      <w:pPr>
        <w:rPr>
          <w:rFonts w:ascii="Frutiger LT Com 45 Light" w:hAnsi="Frutiger LT Com 45 Light"/>
          <w:lang w:val="en-AU"/>
        </w:rPr>
      </w:pPr>
    </w:p>
    <w:p w14:paraId="31313D0B" w14:textId="77777777" w:rsidR="00453B91" w:rsidRPr="00D01952" w:rsidRDefault="00453B91" w:rsidP="00453B91">
      <w:pPr>
        <w:rPr>
          <w:rFonts w:ascii="Frutiger LT Com 45 Light" w:hAnsi="Frutiger LT Com 45 Light"/>
          <w:lang w:val="en-AU"/>
        </w:rPr>
      </w:pPr>
    </w:p>
    <w:p w14:paraId="13FDD3DE" w14:textId="77777777" w:rsidR="00453B91" w:rsidRPr="00D01952" w:rsidRDefault="00453B91" w:rsidP="00453B91">
      <w:pPr>
        <w:rPr>
          <w:rFonts w:ascii="Frutiger LT Com 45 Light" w:hAnsi="Frutiger LT Com 45 Light"/>
          <w:lang w:val="en-AU"/>
        </w:rPr>
      </w:pPr>
    </w:p>
    <w:p w14:paraId="54020523" w14:textId="77777777" w:rsidR="00453B91" w:rsidRPr="00D01952" w:rsidRDefault="00453B91" w:rsidP="00453B91">
      <w:pPr>
        <w:rPr>
          <w:rFonts w:ascii="Frutiger LT Com 45 Light" w:hAnsi="Frutiger LT Com 45 Light"/>
          <w:lang w:val="en-AU"/>
        </w:rPr>
      </w:pPr>
    </w:p>
    <w:p w14:paraId="79B8C172" w14:textId="77777777" w:rsidR="00453B91" w:rsidRPr="00D01952" w:rsidRDefault="00453B91" w:rsidP="00453B91">
      <w:pPr>
        <w:rPr>
          <w:rFonts w:ascii="Frutiger LT Com 45 Light" w:hAnsi="Frutiger LT Com 45 Light"/>
          <w:lang w:val="en-AU"/>
        </w:rPr>
      </w:pPr>
    </w:p>
    <w:p w14:paraId="1BA6C998" w14:textId="13BB89F3" w:rsidR="00AE528B" w:rsidRPr="00D01952" w:rsidRDefault="00070579" w:rsidP="00AE528B">
      <w:pPr>
        <w:rPr>
          <w:rFonts w:ascii="Frutiger LT Com 45 Light" w:hAnsi="Frutiger LT Com 45 Light"/>
          <w:lang w:val="en-AU"/>
        </w:rPr>
        <w:sectPr w:rsidR="00AE528B" w:rsidRPr="00D01952" w:rsidSect="00AE528B">
          <w:headerReference w:type="even" r:id="rId8"/>
          <w:headerReference w:type="default" r:id="rId9"/>
          <w:footerReference w:type="even" r:id="rId10"/>
          <w:footerReference w:type="default" r:id="rId11"/>
          <w:headerReference w:type="first" r:id="rId12"/>
          <w:footerReference w:type="first" r:id="rId13"/>
          <w:pgSz w:w="11906" w:h="16838" w:code="9"/>
          <w:pgMar w:top="1134" w:right="1134" w:bottom="2268" w:left="1134" w:header="1134" w:footer="567" w:gutter="0"/>
          <w:cols w:space="708"/>
          <w:titlePg/>
          <w:docGrid w:linePitch="360"/>
        </w:sectPr>
      </w:pPr>
      <w:r w:rsidRPr="00D01952">
        <w:rPr>
          <w:rFonts w:ascii="Frutiger LT Com 45 Light" w:hAnsi="Frutiger LT Com 45 Light"/>
          <w:lang w:val="en-AU"/>
        </w:rPr>
        <w:t>Submitted by: Bob Tone, Skill Competition Manager</w:t>
      </w:r>
    </w:p>
    <w:p w14:paraId="174B8C58" w14:textId="11BB06A9" w:rsidR="00D01952" w:rsidRDefault="00D01952" w:rsidP="00D01952">
      <w:pPr>
        <w:pStyle w:val="Heading1"/>
      </w:pPr>
      <w:bookmarkStart w:id="3" w:name="_Toc19021042"/>
      <w:bookmarkStart w:id="4" w:name="_Toc528701827"/>
      <w:bookmarkEnd w:id="0"/>
      <w:bookmarkEnd w:id="1"/>
      <w:r>
        <w:lastRenderedPageBreak/>
        <w:t>Content</w:t>
      </w:r>
      <w:bookmarkEnd w:id="3"/>
      <w:r>
        <w:t>s</w:t>
      </w:r>
    </w:p>
    <w:p w14:paraId="70710F5D" w14:textId="5ECCE1A6" w:rsidR="00D01952" w:rsidRDefault="00D01952">
      <w:pPr>
        <w:pStyle w:val="TOC1"/>
        <w:tabs>
          <w:tab w:val="right" w:leader="dot" w:pos="9628"/>
        </w:tabs>
        <w:rPr>
          <w:rFonts w:asciiTheme="minorHAnsi" w:eastAsiaTheme="minorEastAsia" w:hAnsiTheme="minorHAnsi" w:cstheme="minorBidi"/>
          <w:b w:val="0"/>
          <w:noProof/>
          <w:sz w:val="22"/>
          <w:lang w:val="en-GB" w:eastAsia="en-GB"/>
        </w:rPr>
      </w:pPr>
      <w:r>
        <w:fldChar w:fldCharType="begin"/>
      </w:r>
      <w:r>
        <w:instrText xml:space="preserve"> TOC \o "1-2" \h \z \u </w:instrText>
      </w:r>
      <w:r>
        <w:fldChar w:fldCharType="separate"/>
      </w:r>
      <w:hyperlink w:anchor="_Toc19021042" w:history="1">
        <w:r w:rsidRPr="001D34FA">
          <w:rPr>
            <w:rStyle w:val="Hyperlink"/>
            <w:noProof/>
          </w:rPr>
          <w:t>Content</w:t>
        </w:r>
        <w:r>
          <w:rPr>
            <w:noProof/>
            <w:webHidden/>
          </w:rPr>
          <w:tab/>
        </w:r>
        <w:r>
          <w:rPr>
            <w:noProof/>
            <w:webHidden/>
          </w:rPr>
          <w:fldChar w:fldCharType="begin"/>
        </w:r>
        <w:r>
          <w:rPr>
            <w:noProof/>
            <w:webHidden/>
          </w:rPr>
          <w:instrText xml:space="preserve"> PAGEREF _Toc19021042 \h </w:instrText>
        </w:r>
        <w:r>
          <w:rPr>
            <w:noProof/>
            <w:webHidden/>
          </w:rPr>
        </w:r>
        <w:r>
          <w:rPr>
            <w:noProof/>
            <w:webHidden/>
          </w:rPr>
          <w:fldChar w:fldCharType="separate"/>
        </w:r>
        <w:r w:rsidR="00A87304">
          <w:rPr>
            <w:noProof/>
            <w:webHidden/>
          </w:rPr>
          <w:t>2</w:t>
        </w:r>
        <w:r>
          <w:rPr>
            <w:noProof/>
            <w:webHidden/>
          </w:rPr>
          <w:fldChar w:fldCharType="end"/>
        </w:r>
      </w:hyperlink>
    </w:p>
    <w:p w14:paraId="3C6744B8" w14:textId="23E91AC2"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3" w:history="1">
        <w:r w:rsidR="00D01952" w:rsidRPr="001D34FA">
          <w:rPr>
            <w:rStyle w:val="Hyperlink"/>
            <w:noProof/>
          </w:rPr>
          <w:t>Introduction</w:t>
        </w:r>
        <w:r w:rsidR="00D01952">
          <w:rPr>
            <w:noProof/>
            <w:webHidden/>
          </w:rPr>
          <w:tab/>
        </w:r>
        <w:r w:rsidR="00D01952">
          <w:rPr>
            <w:noProof/>
            <w:webHidden/>
          </w:rPr>
          <w:fldChar w:fldCharType="begin"/>
        </w:r>
        <w:r w:rsidR="00D01952">
          <w:rPr>
            <w:noProof/>
            <w:webHidden/>
          </w:rPr>
          <w:instrText xml:space="preserve"> PAGEREF _Toc19021043 \h </w:instrText>
        </w:r>
        <w:r w:rsidR="00D01952">
          <w:rPr>
            <w:noProof/>
            <w:webHidden/>
          </w:rPr>
        </w:r>
        <w:r w:rsidR="00D01952">
          <w:rPr>
            <w:noProof/>
            <w:webHidden/>
          </w:rPr>
          <w:fldChar w:fldCharType="separate"/>
        </w:r>
        <w:r w:rsidR="00A87304">
          <w:rPr>
            <w:noProof/>
            <w:webHidden/>
          </w:rPr>
          <w:t>3</w:t>
        </w:r>
        <w:r w:rsidR="00D01952">
          <w:rPr>
            <w:noProof/>
            <w:webHidden/>
          </w:rPr>
          <w:fldChar w:fldCharType="end"/>
        </w:r>
      </w:hyperlink>
    </w:p>
    <w:p w14:paraId="60C409E7" w14:textId="604E7538"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4" w:history="1">
        <w:r w:rsidR="00D01952" w:rsidRPr="001D34FA">
          <w:rPr>
            <w:rStyle w:val="Hyperlink"/>
            <w:noProof/>
          </w:rPr>
          <w:t>Competition Performance ASSESSMENT Environment</w:t>
        </w:r>
        <w:r w:rsidR="00D01952">
          <w:rPr>
            <w:noProof/>
            <w:webHidden/>
          </w:rPr>
          <w:tab/>
        </w:r>
        <w:r w:rsidR="00D01952">
          <w:rPr>
            <w:noProof/>
            <w:webHidden/>
          </w:rPr>
          <w:fldChar w:fldCharType="begin"/>
        </w:r>
        <w:r w:rsidR="00D01952">
          <w:rPr>
            <w:noProof/>
            <w:webHidden/>
          </w:rPr>
          <w:instrText xml:space="preserve"> PAGEREF _Toc19021044 \h </w:instrText>
        </w:r>
        <w:r w:rsidR="00D01952">
          <w:rPr>
            <w:noProof/>
            <w:webHidden/>
          </w:rPr>
        </w:r>
        <w:r w:rsidR="00D01952">
          <w:rPr>
            <w:noProof/>
            <w:webHidden/>
          </w:rPr>
          <w:fldChar w:fldCharType="separate"/>
        </w:r>
        <w:r w:rsidR="00A87304">
          <w:rPr>
            <w:noProof/>
            <w:webHidden/>
          </w:rPr>
          <w:t>4</w:t>
        </w:r>
        <w:r w:rsidR="00D01952">
          <w:rPr>
            <w:noProof/>
            <w:webHidden/>
          </w:rPr>
          <w:fldChar w:fldCharType="end"/>
        </w:r>
      </w:hyperlink>
    </w:p>
    <w:p w14:paraId="5BBCD28F" w14:textId="71EE1238"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5" w:history="1">
        <w:r w:rsidR="00D01952" w:rsidRPr="001D34FA">
          <w:rPr>
            <w:rStyle w:val="Hyperlink"/>
            <w:noProof/>
          </w:rPr>
          <w:t>Competitor Competition Space Computers/Tools</w:t>
        </w:r>
        <w:r w:rsidR="00D01952">
          <w:rPr>
            <w:noProof/>
            <w:webHidden/>
          </w:rPr>
          <w:tab/>
        </w:r>
        <w:r w:rsidR="00D01952">
          <w:rPr>
            <w:noProof/>
            <w:webHidden/>
          </w:rPr>
          <w:fldChar w:fldCharType="begin"/>
        </w:r>
        <w:r w:rsidR="00D01952">
          <w:rPr>
            <w:noProof/>
            <w:webHidden/>
          </w:rPr>
          <w:instrText xml:space="preserve"> PAGEREF _Toc19021045 \h </w:instrText>
        </w:r>
        <w:r w:rsidR="00D01952">
          <w:rPr>
            <w:noProof/>
            <w:webHidden/>
          </w:rPr>
        </w:r>
        <w:r w:rsidR="00D01952">
          <w:rPr>
            <w:noProof/>
            <w:webHidden/>
          </w:rPr>
          <w:fldChar w:fldCharType="separate"/>
        </w:r>
        <w:r w:rsidR="00A87304">
          <w:rPr>
            <w:noProof/>
            <w:webHidden/>
          </w:rPr>
          <w:t>10</w:t>
        </w:r>
        <w:r w:rsidR="00D01952">
          <w:rPr>
            <w:noProof/>
            <w:webHidden/>
          </w:rPr>
          <w:fldChar w:fldCharType="end"/>
        </w:r>
      </w:hyperlink>
    </w:p>
    <w:p w14:paraId="75E6AA83" w14:textId="44F7F6F8"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6" w:history="1">
        <w:r w:rsidR="00D01952" w:rsidRPr="001D34FA">
          <w:rPr>
            <w:rStyle w:val="Hyperlink"/>
            <w:noProof/>
          </w:rPr>
          <w:t>Performance Test Project Elements</w:t>
        </w:r>
        <w:r w:rsidR="00D01952">
          <w:rPr>
            <w:noProof/>
            <w:webHidden/>
          </w:rPr>
          <w:tab/>
        </w:r>
        <w:r w:rsidR="00D01952">
          <w:rPr>
            <w:noProof/>
            <w:webHidden/>
          </w:rPr>
          <w:fldChar w:fldCharType="begin"/>
        </w:r>
        <w:r w:rsidR="00D01952">
          <w:rPr>
            <w:noProof/>
            <w:webHidden/>
          </w:rPr>
          <w:instrText xml:space="preserve"> PAGEREF _Toc19021046 \h </w:instrText>
        </w:r>
        <w:r w:rsidR="00D01952">
          <w:rPr>
            <w:noProof/>
            <w:webHidden/>
          </w:rPr>
        </w:r>
        <w:r w:rsidR="00D01952">
          <w:rPr>
            <w:noProof/>
            <w:webHidden/>
          </w:rPr>
          <w:fldChar w:fldCharType="separate"/>
        </w:r>
        <w:r w:rsidR="00A87304">
          <w:rPr>
            <w:noProof/>
            <w:webHidden/>
          </w:rPr>
          <w:t>11</w:t>
        </w:r>
        <w:r w:rsidR="00D01952">
          <w:rPr>
            <w:noProof/>
            <w:webHidden/>
          </w:rPr>
          <w:fldChar w:fldCharType="end"/>
        </w:r>
      </w:hyperlink>
    </w:p>
    <w:p w14:paraId="2D285961" w14:textId="273EE07A"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7" w:history="1">
        <w:r w:rsidR="00D01952" w:rsidRPr="001D34FA">
          <w:rPr>
            <w:rStyle w:val="Hyperlink"/>
            <w:noProof/>
          </w:rPr>
          <w:t>MARKed Performance Test Project Experience Formats</w:t>
        </w:r>
        <w:r w:rsidR="00D01952">
          <w:rPr>
            <w:noProof/>
            <w:webHidden/>
          </w:rPr>
          <w:tab/>
        </w:r>
        <w:r w:rsidR="00D01952">
          <w:rPr>
            <w:noProof/>
            <w:webHidden/>
          </w:rPr>
          <w:fldChar w:fldCharType="begin"/>
        </w:r>
        <w:r w:rsidR="00D01952">
          <w:rPr>
            <w:noProof/>
            <w:webHidden/>
          </w:rPr>
          <w:instrText xml:space="preserve"> PAGEREF _Toc19021047 \h </w:instrText>
        </w:r>
        <w:r w:rsidR="00D01952">
          <w:rPr>
            <w:noProof/>
            <w:webHidden/>
          </w:rPr>
        </w:r>
        <w:r w:rsidR="00D01952">
          <w:rPr>
            <w:noProof/>
            <w:webHidden/>
          </w:rPr>
          <w:fldChar w:fldCharType="separate"/>
        </w:r>
        <w:r w:rsidR="00A87304">
          <w:rPr>
            <w:noProof/>
            <w:webHidden/>
          </w:rPr>
          <w:t>12</w:t>
        </w:r>
        <w:r w:rsidR="00D01952">
          <w:rPr>
            <w:noProof/>
            <w:webHidden/>
          </w:rPr>
          <w:fldChar w:fldCharType="end"/>
        </w:r>
      </w:hyperlink>
    </w:p>
    <w:p w14:paraId="7FF9A664" w14:textId="6C9FD96E"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8" w:history="1">
        <w:r w:rsidR="00D01952" w:rsidRPr="001D34FA">
          <w:rPr>
            <w:rStyle w:val="Hyperlink"/>
            <w:noProof/>
          </w:rPr>
          <w:t>Continuous Test Project Assessment Experience Example</w:t>
        </w:r>
        <w:r w:rsidR="00D01952">
          <w:rPr>
            <w:noProof/>
            <w:webHidden/>
          </w:rPr>
          <w:tab/>
        </w:r>
        <w:r w:rsidR="00D01952">
          <w:rPr>
            <w:noProof/>
            <w:webHidden/>
          </w:rPr>
          <w:fldChar w:fldCharType="begin"/>
        </w:r>
        <w:r w:rsidR="00D01952">
          <w:rPr>
            <w:noProof/>
            <w:webHidden/>
          </w:rPr>
          <w:instrText xml:space="preserve"> PAGEREF _Toc19021048 \h </w:instrText>
        </w:r>
        <w:r w:rsidR="00D01952">
          <w:rPr>
            <w:noProof/>
            <w:webHidden/>
          </w:rPr>
        </w:r>
        <w:r w:rsidR="00D01952">
          <w:rPr>
            <w:noProof/>
            <w:webHidden/>
          </w:rPr>
          <w:fldChar w:fldCharType="separate"/>
        </w:r>
        <w:r w:rsidR="00A87304">
          <w:rPr>
            <w:noProof/>
            <w:webHidden/>
          </w:rPr>
          <w:t>13</w:t>
        </w:r>
        <w:r w:rsidR="00D01952">
          <w:rPr>
            <w:noProof/>
            <w:webHidden/>
          </w:rPr>
          <w:fldChar w:fldCharType="end"/>
        </w:r>
      </w:hyperlink>
    </w:p>
    <w:p w14:paraId="27714776" w14:textId="0885CE68"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49" w:history="1">
        <w:r w:rsidR="00D01952" w:rsidRPr="001D34FA">
          <w:rPr>
            <w:rStyle w:val="Hyperlink"/>
            <w:noProof/>
          </w:rPr>
          <w:t>Time Marks</w:t>
        </w:r>
        <w:r w:rsidR="00D01952">
          <w:rPr>
            <w:noProof/>
            <w:webHidden/>
          </w:rPr>
          <w:tab/>
        </w:r>
        <w:r w:rsidR="00D01952">
          <w:rPr>
            <w:noProof/>
            <w:webHidden/>
          </w:rPr>
          <w:fldChar w:fldCharType="begin"/>
        </w:r>
        <w:r w:rsidR="00D01952">
          <w:rPr>
            <w:noProof/>
            <w:webHidden/>
          </w:rPr>
          <w:instrText xml:space="preserve"> PAGEREF _Toc19021049 \h </w:instrText>
        </w:r>
        <w:r w:rsidR="00D01952">
          <w:rPr>
            <w:noProof/>
            <w:webHidden/>
          </w:rPr>
        </w:r>
        <w:r w:rsidR="00D01952">
          <w:rPr>
            <w:noProof/>
            <w:webHidden/>
          </w:rPr>
          <w:fldChar w:fldCharType="separate"/>
        </w:r>
        <w:r w:rsidR="00A87304">
          <w:rPr>
            <w:noProof/>
            <w:webHidden/>
          </w:rPr>
          <w:t>13</w:t>
        </w:r>
        <w:r w:rsidR="00D01952">
          <w:rPr>
            <w:noProof/>
            <w:webHidden/>
          </w:rPr>
          <w:fldChar w:fldCharType="end"/>
        </w:r>
      </w:hyperlink>
    </w:p>
    <w:p w14:paraId="3FCF3A88" w14:textId="5252646B"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0" w:history="1">
        <w:r w:rsidR="00D01952" w:rsidRPr="001D34FA">
          <w:rPr>
            <w:rStyle w:val="Hyperlink"/>
            <w:noProof/>
          </w:rPr>
          <w:t>Intermittent Test Project Assessment Experience Sample</w:t>
        </w:r>
        <w:r w:rsidR="00D01952">
          <w:rPr>
            <w:noProof/>
            <w:webHidden/>
          </w:rPr>
          <w:tab/>
        </w:r>
        <w:r w:rsidR="00D01952">
          <w:rPr>
            <w:noProof/>
            <w:webHidden/>
          </w:rPr>
          <w:fldChar w:fldCharType="begin"/>
        </w:r>
        <w:r w:rsidR="00D01952">
          <w:rPr>
            <w:noProof/>
            <w:webHidden/>
          </w:rPr>
          <w:instrText xml:space="preserve"> PAGEREF _Toc19021050 \h </w:instrText>
        </w:r>
        <w:r w:rsidR="00D01952">
          <w:rPr>
            <w:noProof/>
            <w:webHidden/>
          </w:rPr>
        </w:r>
        <w:r w:rsidR="00D01952">
          <w:rPr>
            <w:noProof/>
            <w:webHidden/>
          </w:rPr>
          <w:fldChar w:fldCharType="separate"/>
        </w:r>
        <w:r w:rsidR="00A87304">
          <w:rPr>
            <w:noProof/>
            <w:webHidden/>
          </w:rPr>
          <w:t>15</w:t>
        </w:r>
        <w:r w:rsidR="00D01952">
          <w:rPr>
            <w:noProof/>
            <w:webHidden/>
          </w:rPr>
          <w:fldChar w:fldCharType="end"/>
        </w:r>
      </w:hyperlink>
    </w:p>
    <w:p w14:paraId="0C0543E2" w14:textId="4F5AE570"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1" w:history="1">
        <w:r w:rsidR="00D01952" w:rsidRPr="001D34FA">
          <w:rPr>
            <w:rStyle w:val="Hyperlink"/>
            <w:noProof/>
          </w:rPr>
          <w:t>30% Change Elements to project</w:t>
        </w:r>
        <w:r w:rsidR="00D01952">
          <w:rPr>
            <w:noProof/>
            <w:webHidden/>
          </w:rPr>
          <w:tab/>
        </w:r>
        <w:r w:rsidR="00D01952">
          <w:rPr>
            <w:noProof/>
            <w:webHidden/>
          </w:rPr>
          <w:fldChar w:fldCharType="begin"/>
        </w:r>
        <w:r w:rsidR="00D01952">
          <w:rPr>
            <w:noProof/>
            <w:webHidden/>
          </w:rPr>
          <w:instrText xml:space="preserve"> PAGEREF _Toc19021051 \h </w:instrText>
        </w:r>
        <w:r w:rsidR="00D01952">
          <w:rPr>
            <w:noProof/>
            <w:webHidden/>
          </w:rPr>
        </w:r>
        <w:r w:rsidR="00D01952">
          <w:rPr>
            <w:noProof/>
            <w:webHidden/>
          </w:rPr>
          <w:fldChar w:fldCharType="separate"/>
        </w:r>
        <w:r w:rsidR="00A87304">
          <w:rPr>
            <w:noProof/>
            <w:webHidden/>
          </w:rPr>
          <w:t>17</w:t>
        </w:r>
        <w:r w:rsidR="00D01952">
          <w:rPr>
            <w:noProof/>
            <w:webHidden/>
          </w:rPr>
          <w:fldChar w:fldCharType="end"/>
        </w:r>
      </w:hyperlink>
    </w:p>
    <w:p w14:paraId="4109EBB9" w14:textId="1F4B949F"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2" w:history="1">
        <w:r w:rsidR="00D01952" w:rsidRPr="001D34FA">
          <w:rPr>
            <w:rStyle w:val="Hyperlink"/>
            <w:noProof/>
          </w:rPr>
          <w:t>Robot Control Formats</w:t>
        </w:r>
        <w:r w:rsidR="00D01952">
          <w:rPr>
            <w:noProof/>
            <w:webHidden/>
          </w:rPr>
          <w:tab/>
        </w:r>
        <w:r w:rsidR="00D01952">
          <w:rPr>
            <w:noProof/>
            <w:webHidden/>
          </w:rPr>
          <w:fldChar w:fldCharType="begin"/>
        </w:r>
        <w:r w:rsidR="00D01952">
          <w:rPr>
            <w:noProof/>
            <w:webHidden/>
          </w:rPr>
          <w:instrText xml:space="preserve"> PAGEREF _Toc19021052 \h </w:instrText>
        </w:r>
        <w:r w:rsidR="00D01952">
          <w:rPr>
            <w:noProof/>
            <w:webHidden/>
          </w:rPr>
        </w:r>
        <w:r w:rsidR="00D01952">
          <w:rPr>
            <w:noProof/>
            <w:webHidden/>
          </w:rPr>
          <w:fldChar w:fldCharType="separate"/>
        </w:r>
        <w:r w:rsidR="00A87304">
          <w:rPr>
            <w:noProof/>
            <w:webHidden/>
          </w:rPr>
          <w:t>18</w:t>
        </w:r>
        <w:r w:rsidR="00D01952">
          <w:rPr>
            <w:noProof/>
            <w:webHidden/>
          </w:rPr>
          <w:fldChar w:fldCharType="end"/>
        </w:r>
      </w:hyperlink>
    </w:p>
    <w:p w14:paraId="34A50202" w14:textId="324483B0"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3" w:history="1">
        <w:r w:rsidR="00D01952" w:rsidRPr="001D34FA">
          <w:rPr>
            <w:rStyle w:val="Hyperlink"/>
            <w:noProof/>
          </w:rPr>
          <w:t>Overall Assessment Pattern</w:t>
        </w:r>
        <w:r w:rsidR="00D01952">
          <w:rPr>
            <w:noProof/>
            <w:webHidden/>
          </w:rPr>
          <w:tab/>
        </w:r>
        <w:r w:rsidR="00D01952">
          <w:rPr>
            <w:noProof/>
            <w:webHidden/>
          </w:rPr>
          <w:fldChar w:fldCharType="begin"/>
        </w:r>
        <w:r w:rsidR="00D01952">
          <w:rPr>
            <w:noProof/>
            <w:webHidden/>
          </w:rPr>
          <w:instrText xml:space="preserve"> PAGEREF _Toc19021053 \h </w:instrText>
        </w:r>
        <w:r w:rsidR="00D01952">
          <w:rPr>
            <w:noProof/>
            <w:webHidden/>
          </w:rPr>
        </w:r>
        <w:r w:rsidR="00D01952">
          <w:rPr>
            <w:noProof/>
            <w:webHidden/>
          </w:rPr>
          <w:fldChar w:fldCharType="separate"/>
        </w:r>
        <w:r w:rsidR="00A87304">
          <w:rPr>
            <w:noProof/>
            <w:webHidden/>
          </w:rPr>
          <w:t>19</w:t>
        </w:r>
        <w:r w:rsidR="00D01952">
          <w:rPr>
            <w:noProof/>
            <w:webHidden/>
          </w:rPr>
          <w:fldChar w:fldCharType="end"/>
        </w:r>
      </w:hyperlink>
    </w:p>
    <w:p w14:paraId="394ACC7C" w14:textId="155968D9"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4" w:history="1">
        <w:r w:rsidR="00D01952" w:rsidRPr="001D34FA">
          <w:rPr>
            <w:rStyle w:val="Hyperlink"/>
            <w:noProof/>
          </w:rPr>
          <w:t>Additional Components Role in Assessment</w:t>
        </w:r>
        <w:r w:rsidR="00D01952">
          <w:rPr>
            <w:noProof/>
            <w:webHidden/>
          </w:rPr>
          <w:tab/>
        </w:r>
        <w:r w:rsidR="00D01952">
          <w:rPr>
            <w:noProof/>
            <w:webHidden/>
          </w:rPr>
          <w:fldChar w:fldCharType="begin"/>
        </w:r>
        <w:r w:rsidR="00D01952">
          <w:rPr>
            <w:noProof/>
            <w:webHidden/>
          </w:rPr>
          <w:instrText xml:space="preserve"> PAGEREF _Toc19021054 \h </w:instrText>
        </w:r>
        <w:r w:rsidR="00D01952">
          <w:rPr>
            <w:noProof/>
            <w:webHidden/>
          </w:rPr>
        </w:r>
        <w:r w:rsidR="00D01952">
          <w:rPr>
            <w:noProof/>
            <w:webHidden/>
          </w:rPr>
          <w:fldChar w:fldCharType="separate"/>
        </w:r>
        <w:r w:rsidR="00A87304">
          <w:rPr>
            <w:noProof/>
            <w:webHidden/>
          </w:rPr>
          <w:t>24</w:t>
        </w:r>
        <w:r w:rsidR="00D01952">
          <w:rPr>
            <w:noProof/>
            <w:webHidden/>
          </w:rPr>
          <w:fldChar w:fldCharType="end"/>
        </w:r>
      </w:hyperlink>
    </w:p>
    <w:p w14:paraId="05938F03" w14:textId="0C60B8EE"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5" w:history="1">
        <w:r w:rsidR="00D01952" w:rsidRPr="001D34FA">
          <w:rPr>
            <w:rStyle w:val="Hyperlink"/>
            <w:noProof/>
          </w:rPr>
          <w:t>Competition Schedule</w:t>
        </w:r>
        <w:r w:rsidR="00D01952">
          <w:rPr>
            <w:noProof/>
            <w:webHidden/>
          </w:rPr>
          <w:tab/>
        </w:r>
        <w:r w:rsidR="00D01952">
          <w:rPr>
            <w:noProof/>
            <w:webHidden/>
          </w:rPr>
          <w:fldChar w:fldCharType="begin"/>
        </w:r>
        <w:r w:rsidR="00D01952">
          <w:rPr>
            <w:noProof/>
            <w:webHidden/>
          </w:rPr>
          <w:instrText xml:space="preserve"> PAGEREF _Toc19021055 \h </w:instrText>
        </w:r>
        <w:r w:rsidR="00D01952">
          <w:rPr>
            <w:noProof/>
            <w:webHidden/>
          </w:rPr>
        </w:r>
        <w:r w:rsidR="00D01952">
          <w:rPr>
            <w:noProof/>
            <w:webHidden/>
          </w:rPr>
          <w:fldChar w:fldCharType="separate"/>
        </w:r>
        <w:r w:rsidR="00A87304">
          <w:rPr>
            <w:noProof/>
            <w:webHidden/>
          </w:rPr>
          <w:t>26</w:t>
        </w:r>
        <w:r w:rsidR="00D01952">
          <w:rPr>
            <w:noProof/>
            <w:webHidden/>
          </w:rPr>
          <w:fldChar w:fldCharType="end"/>
        </w:r>
      </w:hyperlink>
    </w:p>
    <w:p w14:paraId="08E21107" w14:textId="0FD7DB31"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6" w:history="1">
        <w:r w:rsidR="00D01952" w:rsidRPr="001D34FA">
          <w:rPr>
            <w:rStyle w:val="Hyperlink"/>
            <w:noProof/>
          </w:rPr>
          <w:t>Creating ONE Core Performance Environment (Exclusive Use Court)</w:t>
        </w:r>
        <w:r w:rsidR="00D01952">
          <w:rPr>
            <w:noProof/>
            <w:webHidden/>
          </w:rPr>
          <w:tab/>
        </w:r>
        <w:r w:rsidR="00D01952">
          <w:rPr>
            <w:noProof/>
            <w:webHidden/>
          </w:rPr>
          <w:fldChar w:fldCharType="begin"/>
        </w:r>
        <w:r w:rsidR="00D01952">
          <w:rPr>
            <w:noProof/>
            <w:webHidden/>
          </w:rPr>
          <w:instrText xml:space="preserve"> PAGEREF _Toc19021056 \h </w:instrText>
        </w:r>
        <w:r w:rsidR="00D01952">
          <w:rPr>
            <w:noProof/>
            <w:webHidden/>
          </w:rPr>
        </w:r>
        <w:r w:rsidR="00D01952">
          <w:rPr>
            <w:noProof/>
            <w:webHidden/>
          </w:rPr>
          <w:fldChar w:fldCharType="separate"/>
        </w:r>
        <w:r w:rsidR="00A87304">
          <w:rPr>
            <w:noProof/>
            <w:webHidden/>
          </w:rPr>
          <w:t>28</w:t>
        </w:r>
        <w:r w:rsidR="00D01952">
          <w:rPr>
            <w:noProof/>
            <w:webHidden/>
          </w:rPr>
          <w:fldChar w:fldCharType="end"/>
        </w:r>
      </w:hyperlink>
    </w:p>
    <w:p w14:paraId="63B3F017" w14:textId="1F5ECE1F"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7" w:history="1">
        <w:r w:rsidR="00D01952" w:rsidRPr="001D34FA">
          <w:rPr>
            <w:rStyle w:val="Hyperlink"/>
            <w:noProof/>
          </w:rPr>
          <w:t>Cutting patterns for ONE exclusive use court</w:t>
        </w:r>
        <w:r w:rsidR="00D01952">
          <w:rPr>
            <w:noProof/>
            <w:webHidden/>
          </w:rPr>
          <w:tab/>
        </w:r>
        <w:r w:rsidR="00D01952">
          <w:rPr>
            <w:noProof/>
            <w:webHidden/>
          </w:rPr>
          <w:fldChar w:fldCharType="begin"/>
        </w:r>
        <w:r w:rsidR="00D01952">
          <w:rPr>
            <w:noProof/>
            <w:webHidden/>
          </w:rPr>
          <w:instrText xml:space="preserve"> PAGEREF _Toc19021057 \h </w:instrText>
        </w:r>
        <w:r w:rsidR="00D01952">
          <w:rPr>
            <w:noProof/>
            <w:webHidden/>
          </w:rPr>
        </w:r>
        <w:r w:rsidR="00D01952">
          <w:rPr>
            <w:noProof/>
            <w:webHidden/>
          </w:rPr>
          <w:fldChar w:fldCharType="separate"/>
        </w:r>
        <w:r w:rsidR="00A87304">
          <w:rPr>
            <w:noProof/>
            <w:webHidden/>
          </w:rPr>
          <w:t>29</w:t>
        </w:r>
        <w:r w:rsidR="00D01952">
          <w:rPr>
            <w:noProof/>
            <w:webHidden/>
          </w:rPr>
          <w:fldChar w:fldCharType="end"/>
        </w:r>
      </w:hyperlink>
    </w:p>
    <w:p w14:paraId="090E8531" w14:textId="54AA1EBA" w:rsidR="00D01952" w:rsidRDefault="00760567">
      <w:pPr>
        <w:pStyle w:val="TOC1"/>
        <w:tabs>
          <w:tab w:val="right" w:leader="dot" w:pos="9628"/>
        </w:tabs>
        <w:rPr>
          <w:rFonts w:asciiTheme="minorHAnsi" w:eastAsiaTheme="minorEastAsia" w:hAnsiTheme="minorHAnsi" w:cstheme="minorBidi"/>
          <w:b w:val="0"/>
          <w:noProof/>
          <w:sz w:val="22"/>
          <w:lang w:val="en-GB" w:eastAsia="en-GB"/>
        </w:rPr>
      </w:pPr>
      <w:hyperlink w:anchor="_Toc19021058" w:history="1">
        <w:r w:rsidR="00D01952" w:rsidRPr="001D34FA">
          <w:rPr>
            <w:rStyle w:val="Hyperlink"/>
            <w:noProof/>
          </w:rPr>
          <w:t>Kazan Exclusive Use Performance Environment (Court) Collection</w:t>
        </w:r>
        <w:r w:rsidR="00D01952">
          <w:rPr>
            <w:noProof/>
            <w:webHidden/>
          </w:rPr>
          <w:tab/>
        </w:r>
        <w:r w:rsidR="00D01952">
          <w:rPr>
            <w:noProof/>
            <w:webHidden/>
          </w:rPr>
          <w:fldChar w:fldCharType="begin"/>
        </w:r>
        <w:r w:rsidR="00D01952">
          <w:rPr>
            <w:noProof/>
            <w:webHidden/>
          </w:rPr>
          <w:instrText xml:space="preserve"> PAGEREF _Toc19021058 \h </w:instrText>
        </w:r>
        <w:r w:rsidR="00D01952">
          <w:rPr>
            <w:noProof/>
            <w:webHidden/>
          </w:rPr>
        </w:r>
        <w:r w:rsidR="00D01952">
          <w:rPr>
            <w:noProof/>
            <w:webHidden/>
          </w:rPr>
          <w:fldChar w:fldCharType="separate"/>
        </w:r>
        <w:r w:rsidR="00A87304">
          <w:rPr>
            <w:noProof/>
            <w:webHidden/>
          </w:rPr>
          <w:t>33</w:t>
        </w:r>
        <w:r w:rsidR="00D01952">
          <w:rPr>
            <w:noProof/>
            <w:webHidden/>
          </w:rPr>
          <w:fldChar w:fldCharType="end"/>
        </w:r>
      </w:hyperlink>
    </w:p>
    <w:p w14:paraId="6CE37FB8" w14:textId="77777777" w:rsidR="00D01952" w:rsidRDefault="00D01952" w:rsidP="00D01952">
      <w:r>
        <w:fldChar w:fldCharType="end"/>
      </w:r>
      <w:bookmarkStart w:id="5" w:name="_Toc19021043"/>
      <w:bookmarkEnd w:id="4"/>
    </w:p>
    <w:p w14:paraId="2FA442B3" w14:textId="77777777" w:rsidR="00D01952" w:rsidRDefault="00D01952">
      <w:pPr>
        <w:spacing w:after="160"/>
      </w:pPr>
      <w:r>
        <w:br w:type="page"/>
      </w:r>
    </w:p>
    <w:p w14:paraId="3A6BE64D" w14:textId="6EA79FA4" w:rsidR="00070579" w:rsidRPr="00D01952" w:rsidRDefault="00D01952" w:rsidP="00D01952">
      <w:pPr>
        <w:pStyle w:val="Heading1"/>
      </w:pPr>
      <w:r>
        <w:lastRenderedPageBreak/>
        <w:t>Introduction</w:t>
      </w:r>
      <w:bookmarkEnd w:id="5"/>
    </w:p>
    <w:p w14:paraId="586EEFDD"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This document presents the Worldskills Kazan 2019 Mobile Robotics Competition Test Project.</w:t>
      </w:r>
    </w:p>
    <w:p w14:paraId="32F4CD99" w14:textId="3E408D38" w:rsidR="00070579" w:rsidRPr="00D01952" w:rsidRDefault="00070579" w:rsidP="00070579">
      <w:pPr>
        <w:rPr>
          <w:rFonts w:ascii="Frutiger LT Com 45 Light" w:hAnsi="Frutiger LT Com 45 Light"/>
        </w:rPr>
      </w:pPr>
      <w:r w:rsidRPr="00D01952">
        <w:rPr>
          <w:rFonts w:ascii="Frutiger LT Com 45 Light" w:hAnsi="Frutiger LT Com 45 Light"/>
        </w:rPr>
        <w:t>The Test Project has been prepared by Bob Tone, Worldskills Kazan 2019</w:t>
      </w:r>
      <w:r w:rsidR="00D01952">
        <w:rPr>
          <w:rFonts w:ascii="Frutiger LT Com 45 Light" w:hAnsi="Frutiger LT Com 45 Light"/>
        </w:rPr>
        <w:t>Skill Competition Manager and</w:t>
      </w:r>
      <w:r w:rsidRPr="00D01952">
        <w:rPr>
          <w:rFonts w:ascii="Frutiger LT Com 45 Light" w:hAnsi="Frutiger LT Com 45 Light"/>
        </w:rPr>
        <w:t xml:space="preserve"> </w:t>
      </w:r>
      <w:r w:rsidR="00D01952">
        <w:rPr>
          <w:rFonts w:ascii="Frutiger LT Com 45 Light" w:hAnsi="Frutiger LT Com 45 Light"/>
        </w:rPr>
        <w:t>Independent</w:t>
      </w:r>
      <w:r w:rsidRPr="00D01952">
        <w:rPr>
          <w:rFonts w:ascii="Frutiger LT Com 45 Light" w:hAnsi="Frutiger LT Com 45 Light"/>
        </w:rPr>
        <w:t xml:space="preserve"> Test Project </w:t>
      </w:r>
      <w:r w:rsidR="00D01952">
        <w:rPr>
          <w:rFonts w:ascii="Frutiger LT Com 45 Light" w:hAnsi="Frutiger LT Com 45 Light"/>
        </w:rPr>
        <w:t>Designer</w:t>
      </w:r>
      <w:r w:rsidRPr="00D01952">
        <w:rPr>
          <w:rFonts w:ascii="Frutiger LT Com 45 Light" w:hAnsi="Frutiger LT Com 45 Light"/>
        </w:rPr>
        <w:t>.</w:t>
      </w:r>
    </w:p>
    <w:p w14:paraId="74803807" w14:textId="77777777" w:rsidR="00070579" w:rsidRPr="00D01952" w:rsidRDefault="00070579" w:rsidP="00070579">
      <w:pPr>
        <w:rPr>
          <w:rFonts w:ascii="Frutiger LT Com 45 Light" w:hAnsi="Frutiger LT Com 45 Light"/>
        </w:rPr>
      </w:pPr>
      <w:proofErr w:type="spellStart"/>
      <w:r w:rsidRPr="00D01952">
        <w:rPr>
          <w:rFonts w:ascii="Frutiger LT Com 45 Light" w:hAnsi="Frutiger LT Com 45 Light"/>
        </w:rPr>
        <w:t>JSC</w:t>
      </w:r>
      <w:proofErr w:type="spellEnd"/>
      <w:r w:rsidRPr="00D01952">
        <w:rPr>
          <w:rFonts w:ascii="Frutiger LT Com 45 Light" w:hAnsi="Frutiger LT Com 45 Light"/>
        </w:rPr>
        <w:t xml:space="preserve"> </w:t>
      </w:r>
      <w:proofErr w:type="spellStart"/>
      <w:r w:rsidRPr="00D01952">
        <w:rPr>
          <w:rFonts w:ascii="Frutiger LT Com 45 Light" w:hAnsi="Frutiger LT Com 45 Light"/>
        </w:rPr>
        <w:t>KAMAZ</w:t>
      </w:r>
      <w:proofErr w:type="spellEnd"/>
      <w:r w:rsidRPr="00D01952">
        <w:rPr>
          <w:rFonts w:ascii="Frutiger LT Com 45 Light" w:hAnsi="Frutiger LT Com 45 Light"/>
        </w:rPr>
        <w:t xml:space="preserve"> has agreed to serve as our Kazan Mobile Robotics Test Project “End User Client”. </w:t>
      </w:r>
      <w:proofErr w:type="spellStart"/>
      <w:r w:rsidRPr="00D01952">
        <w:rPr>
          <w:rFonts w:ascii="Frutiger LT Com 45 Light" w:hAnsi="Frutiger LT Com 45 Light"/>
        </w:rPr>
        <w:t>KAMAZ</w:t>
      </w:r>
      <w:proofErr w:type="spellEnd"/>
      <w:r w:rsidRPr="00D01952">
        <w:rPr>
          <w:rFonts w:ascii="Frutiger LT Com 45 Light" w:hAnsi="Frutiger LT Com 45 Light"/>
        </w:rPr>
        <w:t xml:space="preserve"> logistics systems are moving forward with automating the relationship between ‘Parts Source Locations’ and in the factory “Assembly Workstations”.</w:t>
      </w:r>
    </w:p>
    <w:p w14:paraId="75F24F63"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 xml:space="preserve">Dmitry </w:t>
      </w:r>
      <w:proofErr w:type="spellStart"/>
      <w:r w:rsidRPr="00D01952">
        <w:rPr>
          <w:rFonts w:ascii="Frutiger LT Com 45 Light" w:hAnsi="Frutiger LT Com 45 Light"/>
        </w:rPr>
        <w:t>Ageev</w:t>
      </w:r>
      <w:proofErr w:type="spellEnd"/>
      <w:r w:rsidRPr="00D01952">
        <w:rPr>
          <w:rFonts w:ascii="Frutiger LT Com 45 Light" w:hAnsi="Frutiger LT Com 45 Light"/>
        </w:rPr>
        <w:t xml:space="preserve">, Deputy Director of development Department on project management Logistics Centre of </w:t>
      </w:r>
      <w:proofErr w:type="spellStart"/>
      <w:r w:rsidRPr="00D01952">
        <w:rPr>
          <w:rFonts w:ascii="Frutiger LT Com 45 Light" w:hAnsi="Frutiger LT Com 45 Light"/>
        </w:rPr>
        <w:t>JSC</w:t>
      </w:r>
      <w:proofErr w:type="spellEnd"/>
      <w:r w:rsidRPr="00D01952">
        <w:rPr>
          <w:rFonts w:ascii="Frutiger LT Com 45 Light" w:hAnsi="Frutiger LT Com 45 Light"/>
        </w:rPr>
        <w:t xml:space="preserve"> "</w:t>
      </w:r>
      <w:proofErr w:type="spellStart"/>
      <w:r w:rsidRPr="00D01952">
        <w:rPr>
          <w:rFonts w:ascii="Frutiger LT Com 45 Light" w:hAnsi="Frutiger LT Com 45 Light"/>
        </w:rPr>
        <w:t>KAMAZ</w:t>
      </w:r>
      <w:proofErr w:type="spellEnd"/>
      <w:r w:rsidRPr="00D01952">
        <w:rPr>
          <w:rFonts w:ascii="Frutiger LT Com 45 Light" w:hAnsi="Frutiger LT Com 45 Light"/>
        </w:rPr>
        <w:t>” stated:</w:t>
      </w:r>
    </w:p>
    <w:p w14:paraId="6BDC8A10"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 xml:space="preserve">“In September of this year, we are launching a system of automated delivery of parts from the warehouse to the Assembly lines (conveyors). As part of the system will be used robotic vehicles </w:t>
      </w:r>
      <w:proofErr w:type="spellStart"/>
      <w:r w:rsidRPr="00D01952">
        <w:rPr>
          <w:rFonts w:ascii="Frutiger LT Com 45 Light" w:hAnsi="Frutiger LT Com 45 Light"/>
        </w:rPr>
        <w:t>AGV</w:t>
      </w:r>
      <w:proofErr w:type="spellEnd"/>
      <w:r w:rsidRPr="00D01952">
        <w:rPr>
          <w:rFonts w:ascii="Frutiger LT Com 45 Light" w:hAnsi="Frutiger LT Com 45 Light"/>
        </w:rPr>
        <w:t>, as well as tractors for road trains.”</w:t>
      </w:r>
    </w:p>
    <w:p w14:paraId="30A5D545" w14:textId="77777777" w:rsidR="00070579" w:rsidRPr="00D01952" w:rsidRDefault="00070579" w:rsidP="00D01952">
      <w:pPr>
        <w:pStyle w:val="Heading3"/>
      </w:pPr>
      <w:r w:rsidRPr="00D01952">
        <w:t>Assembly Workstation Support Robot</w:t>
      </w:r>
    </w:p>
    <w:p w14:paraId="64F38DA2"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24A43BD1" wp14:editId="4B977992">
            <wp:extent cx="5723116" cy="3703641"/>
            <wp:effectExtent l="0" t="0" r="0" b="0"/>
            <wp:docPr id="31581" name="Picture 3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1" name="K1_ISOview.png"/>
                    <pic:cNvPicPr/>
                  </pic:nvPicPr>
                  <pic:blipFill>
                    <a:blip r:embed="rId14">
                      <a:extLst>
                        <a:ext uri="{28A0092B-C50C-407E-A947-70E740481C1C}">
                          <a14:useLocalDpi xmlns:a14="http://schemas.microsoft.com/office/drawing/2010/main" val="0"/>
                        </a:ext>
                      </a:extLst>
                    </a:blip>
                    <a:stretch>
                      <a:fillRect/>
                    </a:stretch>
                  </pic:blipFill>
                  <pic:spPr>
                    <a:xfrm>
                      <a:off x="0" y="0"/>
                      <a:ext cx="5723116" cy="3703641"/>
                    </a:xfrm>
                    <a:prstGeom prst="rect">
                      <a:avLst/>
                    </a:prstGeom>
                  </pic:spPr>
                </pic:pic>
              </a:graphicData>
            </a:graphic>
          </wp:inline>
        </w:drawing>
      </w:r>
    </w:p>
    <w:p w14:paraId="6E8D6A52"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4234D043" w14:textId="258755D0" w:rsidR="00070579" w:rsidRPr="00D01952" w:rsidRDefault="00070579" w:rsidP="00070579">
      <w:pPr>
        <w:pStyle w:val="Heading1"/>
      </w:pPr>
      <w:bookmarkStart w:id="6" w:name="_Toc528701828"/>
      <w:bookmarkStart w:id="7" w:name="_Toc19021044"/>
      <w:r w:rsidRPr="00D01952">
        <w:lastRenderedPageBreak/>
        <w:t xml:space="preserve">Competition Performance </w:t>
      </w:r>
      <w:r w:rsidR="00D01952">
        <w:t>Assessment</w:t>
      </w:r>
      <w:r w:rsidRPr="00D01952">
        <w:t xml:space="preserve"> Environment</w:t>
      </w:r>
      <w:bookmarkEnd w:id="6"/>
      <w:bookmarkEnd w:id="7"/>
    </w:p>
    <w:p w14:paraId="7F267992"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 xml:space="preserve">The Competition Performance </w:t>
      </w:r>
      <w:bookmarkStart w:id="8" w:name="_Hlk528650481"/>
      <w:r w:rsidRPr="00D01952">
        <w:rPr>
          <w:rFonts w:ascii="Frutiger LT Com 45 Light" w:hAnsi="Frutiger LT Com 45 Light"/>
        </w:rPr>
        <w:t>Assessment</w:t>
      </w:r>
      <w:bookmarkEnd w:id="8"/>
      <w:r w:rsidRPr="00D01952">
        <w:rPr>
          <w:rFonts w:ascii="Frutiger LT Com 45 Light" w:hAnsi="Frutiger LT Com 45 Light"/>
        </w:rPr>
        <w:t xml:space="preserve"> Environments (Courts) support a “Simulated Factory” and as such do not have many of the features found in an actual automated factory layout such as:</w:t>
      </w:r>
    </w:p>
    <w:p w14:paraId="0212D113"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Sensors imbedded in the floor</w:t>
      </w:r>
    </w:p>
    <w:p w14:paraId="26EB8345"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 Local Area Positioning System mounted on the ceiling</w:t>
      </w:r>
    </w:p>
    <w:p w14:paraId="3417BED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Human traffic in the factory aisles</w:t>
      </w:r>
    </w:p>
    <w:p w14:paraId="0E01279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Other robots travelling in the factory aisles</w:t>
      </w:r>
    </w:p>
    <w:p w14:paraId="5D59358E"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Signal Lights monitoring Aisle Intersections</w:t>
      </w:r>
    </w:p>
    <w:p w14:paraId="4268770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Actual Truck Components in the Parts Department</w:t>
      </w:r>
    </w:p>
    <w:p w14:paraId="106B0D64"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The “Simulated Factory” Competition Performance Assessment Environments (Courts) provide:</w:t>
      </w:r>
    </w:p>
    <w:p w14:paraId="75ED777D"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An Overall Exclusive Use 4 by 2 Meter Performance Space</w:t>
      </w:r>
    </w:p>
    <w:p w14:paraId="320DDF2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 smooth, hard, white floor surface</w:t>
      </w:r>
    </w:p>
    <w:p w14:paraId="5936FF56"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Smooth, white perimeter and aisle walls</w:t>
      </w:r>
    </w:p>
    <w:p w14:paraId="2DEE5F1C" w14:textId="77777777" w:rsidR="00070579" w:rsidRPr="00D01952" w:rsidRDefault="00070579" w:rsidP="00070579">
      <w:pPr>
        <w:pStyle w:val="Sectiontext"/>
      </w:pPr>
      <w:r w:rsidRPr="00D01952">
        <w:rPr>
          <w:rFonts w:cstheme="minorHAnsi"/>
          <w:noProof/>
          <w:sz w:val="22"/>
          <w:lang w:val="en-US"/>
        </w:rPr>
        <w:drawing>
          <wp:inline distT="0" distB="0" distL="0" distR="0" wp14:anchorId="0D1FBC2B" wp14:editId="55A1CC73">
            <wp:extent cx="4466493" cy="2512403"/>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mpty_OTKC.png"/>
                    <pic:cNvPicPr/>
                  </pic:nvPicPr>
                  <pic:blipFill>
                    <a:blip r:embed="rId15">
                      <a:extLst>
                        <a:ext uri="{28A0092B-C50C-407E-A947-70E740481C1C}">
                          <a14:useLocalDpi xmlns:a14="http://schemas.microsoft.com/office/drawing/2010/main" val="0"/>
                        </a:ext>
                      </a:extLst>
                    </a:blip>
                    <a:stretch>
                      <a:fillRect/>
                    </a:stretch>
                  </pic:blipFill>
                  <pic:spPr>
                    <a:xfrm>
                      <a:off x="0" y="0"/>
                      <a:ext cx="4534572" cy="2550697"/>
                    </a:xfrm>
                    <a:prstGeom prst="rect">
                      <a:avLst/>
                    </a:prstGeom>
                  </pic:spPr>
                </pic:pic>
              </a:graphicData>
            </a:graphic>
          </wp:inline>
        </w:drawing>
      </w:r>
    </w:p>
    <w:p w14:paraId="2CC378FC"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The above image displays a Core Single Team, Inclusive Use One Team Performance Environment</w:t>
      </w:r>
    </w:p>
    <w:p w14:paraId="62051DC8" w14:textId="4AE9DC7C" w:rsidR="00070579" w:rsidRPr="00D01952" w:rsidRDefault="00070579" w:rsidP="00070579">
      <w:pPr>
        <w:rPr>
          <w:rFonts w:ascii="Frutiger LT Com 45 Light" w:hAnsi="Frutiger LT Com 45 Light"/>
        </w:rPr>
      </w:pPr>
      <w:r w:rsidRPr="00D01952">
        <w:rPr>
          <w:rFonts w:ascii="Frutiger LT Com 45 Light" w:hAnsi="Frutiger LT Com 45 Light"/>
        </w:rPr>
        <w:t xml:space="preserve">“Simulated Truck Parts” (Components) in the form of coloured standard and whiffle golf balls serve as the “Truck Parts” in ALL Evaluated Test Project Experiences. Note: The </w:t>
      </w:r>
      <w:proofErr w:type="spellStart"/>
      <w:r w:rsidR="00D01952">
        <w:rPr>
          <w:rFonts w:ascii="Frutiger LT Com 45 Light" w:hAnsi="Frutiger LT Com 45 Light"/>
        </w:rPr>
        <w:t>c</w:t>
      </w:r>
      <w:r w:rsidRPr="00D01952">
        <w:rPr>
          <w:rFonts w:ascii="Frutiger LT Com 45 Light" w:hAnsi="Frutiger LT Com 45 Light"/>
        </w:rPr>
        <w:t>olour</w:t>
      </w:r>
      <w:proofErr w:type="spellEnd"/>
      <w:r w:rsidRPr="00D01952">
        <w:rPr>
          <w:rFonts w:ascii="Frutiger LT Com 45 Light" w:hAnsi="Frutiger LT Com 45 Light"/>
        </w:rPr>
        <w:t xml:space="preserve"> of the Balls in this document DO NOT represent the exact colour of the competition balls.</w:t>
      </w: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7"/>
        <w:gridCol w:w="2197"/>
        <w:gridCol w:w="2197"/>
        <w:gridCol w:w="2339"/>
      </w:tblGrid>
      <w:tr w:rsidR="00070579" w:rsidRPr="00D01952" w14:paraId="226595E9" w14:textId="77777777" w:rsidTr="00070579">
        <w:tc>
          <w:tcPr>
            <w:tcW w:w="2197" w:type="dxa"/>
          </w:tcPr>
          <w:p w14:paraId="7954715F"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4B89979A" wp14:editId="7889D43F">
                  <wp:extent cx="1192695" cy="1192695"/>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ue_SB.png"/>
                          <pic:cNvPicPr/>
                        </pic:nvPicPr>
                        <pic:blipFill>
                          <a:blip r:embed="rId16">
                            <a:extLst>
                              <a:ext uri="{28A0092B-C50C-407E-A947-70E740481C1C}">
                                <a14:useLocalDpi xmlns:a14="http://schemas.microsoft.com/office/drawing/2010/main" val="0"/>
                              </a:ext>
                            </a:extLst>
                          </a:blip>
                          <a:stretch>
                            <a:fillRect/>
                          </a:stretch>
                        </pic:blipFill>
                        <pic:spPr>
                          <a:xfrm>
                            <a:off x="0" y="0"/>
                            <a:ext cx="1199936" cy="1199936"/>
                          </a:xfrm>
                          <a:prstGeom prst="rect">
                            <a:avLst/>
                          </a:prstGeom>
                        </pic:spPr>
                      </pic:pic>
                    </a:graphicData>
                  </a:graphic>
                </wp:inline>
              </w:drawing>
            </w:r>
          </w:p>
        </w:tc>
        <w:tc>
          <w:tcPr>
            <w:tcW w:w="2197" w:type="dxa"/>
          </w:tcPr>
          <w:p w14:paraId="378E430C"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5AA064E7" wp14:editId="564BE109">
                  <wp:extent cx="1216550" cy="1216550"/>
                  <wp:effectExtent l="0" t="0" r="317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Yellow_WB.png"/>
                          <pic:cNvPicPr/>
                        </pic:nvPicPr>
                        <pic:blipFill>
                          <a:blip r:embed="rId17">
                            <a:extLst>
                              <a:ext uri="{28A0092B-C50C-407E-A947-70E740481C1C}">
                                <a14:useLocalDpi xmlns:a14="http://schemas.microsoft.com/office/drawing/2010/main" val="0"/>
                              </a:ext>
                            </a:extLst>
                          </a:blip>
                          <a:stretch>
                            <a:fillRect/>
                          </a:stretch>
                        </pic:blipFill>
                        <pic:spPr>
                          <a:xfrm>
                            <a:off x="0" y="0"/>
                            <a:ext cx="1233699" cy="1233699"/>
                          </a:xfrm>
                          <a:prstGeom prst="rect">
                            <a:avLst/>
                          </a:prstGeom>
                        </pic:spPr>
                      </pic:pic>
                    </a:graphicData>
                  </a:graphic>
                </wp:inline>
              </w:drawing>
            </w:r>
          </w:p>
        </w:tc>
        <w:tc>
          <w:tcPr>
            <w:tcW w:w="2197" w:type="dxa"/>
          </w:tcPr>
          <w:p w14:paraId="67AEEECF"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3804FE6C" wp14:editId="32A13B25">
                  <wp:extent cx="1241032" cy="12477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d_SB.png"/>
                          <pic:cNvPicPr/>
                        </pic:nvPicPr>
                        <pic:blipFill>
                          <a:blip r:embed="rId18">
                            <a:extLst>
                              <a:ext uri="{28A0092B-C50C-407E-A947-70E740481C1C}">
                                <a14:useLocalDpi xmlns:a14="http://schemas.microsoft.com/office/drawing/2010/main" val="0"/>
                              </a:ext>
                            </a:extLst>
                          </a:blip>
                          <a:stretch>
                            <a:fillRect/>
                          </a:stretch>
                        </pic:blipFill>
                        <pic:spPr>
                          <a:xfrm>
                            <a:off x="0" y="0"/>
                            <a:ext cx="1251777" cy="1258578"/>
                          </a:xfrm>
                          <a:prstGeom prst="rect">
                            <a:avLst/>
                          </a:prstGeom>
                        </pic:spPr>
                      </pic:pic>
                    </a:graphicData>
                  </a:graphic>
                </wp:inline>
              </w:drawing>
            </w:r>
          </w:p>
        </w:tc>
        <w:tc>
          <w:tcPr>
            <w:tcW w:w="2339" w:type="dxa"/>
          </w:tcPr>
          <w:p w14:paraId="3D0C7808"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6E66BFF9" wp14:editId="76DFA2DF">
                  <wp:extent cx="1224501" cy="122450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range_WB.png"/>
                          <pic:cNvPicPr/>
                        </pic:nvPicPr>
                        <pic:blipFill>
                          <a:blip r:embed="rId19">
                            <a:extLst>
                              <a:ext uri="{28A0092B-C50C-407E-A947-70E740481C1C}">
                                <a14:useLocalDpi xmlns:a14="http://schemas.microsoft.com/office/drawing/2010/main" val="0"/>
                              </a:ext>
                            </a:extLst>
                          </a:blip>
                          <a:stretch>
                            <a:fillRect/>
                          </a:stretch>
                        </pic:blipFill>
                        <pic:spPr>
                          <a:xfrm>
                            <a:off x="0" y="0"/>
                            <a:ext cx="1228051" cy="1228051"/>
                          </a:xfrm>
                          <a:prstGeom prst="rect">
                            <a:avLst/>
                          </a:prstGeom>
                        </pic:spPr>
                      </pic:pic>
                    </a:graphicData>
                  </a:graphic>
                </wp:inline>
              </w:drawing>
            </w:r>
          </w:p>
        </w:tc>
      </w:tr>
      <w:tr w:rsidR="00070579" w:rsidRPr="00D01952" w14:paraId="542BFE5A" w14:textId="77777777" w:rsidTr="00070579">
        <w:tc>
          <w:tcPr>
            <w:tcW w:w="2197" w:type="dxa"/>
          </w:tcPr>
          <w:p w14:paraId="2E34DEAB" w14:textId="77777777" w:rsidR="00070579" w:rsidRPr="00D01952" w:rsidRDefault="00070579" w:rsidP="00070579">
            <w:pPr>
              <w:pStyle w:val="Sectiontext"/>
              <w:ind w:left="0"/>
              <w:rPr>
                <w:rFonts w:cstheme="minorHAnsi"/>
                <w:i/>
                <w:noProof/>
                <w:sz w:val="18"/>
                <w:szCs w:val="18"/>
                <w:lang w:val="en-US"/>
              </w:rPr>
            </w:pPr>
            <w:r w:rsidRPr="00D01952">
              <w:rPr>
                <w:rFonts w:cstheme="minorHAnsi"/>
                <w:i/>
                <w:noProof/>
                <w:sz w:val="18"/>
                <w:szCs w:val="18"/>
                <w:lang w:val="en-US"/>
              </w:rPr>
              <w:t>Blue standard gold ball</w:t>
            </w:r>
          </w:p>
        </w:tc>
        <w:tc>
          <w:tcPr>
            <w:tcW w:w="2197" w:type="dxa"/>
          </w:tcPr>
          <w:p w14:paraId="3D4F037D" w14:textId="77777777" w:rsidR="00070579" w:rsidRPr="00D01952" w:rsidRDefault="00070579" w:rsidP="00070579">
            <w:pPr>
              <w:pStyle w:val="Sectiontext"/>
              <w:ind w:left="0"/>
              <w:rPr>
                <w:rFonts w:cstheme="minorHAnsi"/>
                <w:i/>
                <w:noProof/>
                <w:sz w:val="18"/>
                <w:szCs w:val="18"/>
                <w:lang w:val="en-US"/>
              </w:rPr>
            </w:pPr>
            <w:r w:rsidRPr="00D01952">
              <w:rPr>
                <w:rFonts w:cstheme="minorHAnsi"/>
                <w:i/>
                <w:noProof/>
                <w:sz w:val="18"/>
                <w:szCs w:val="18"/>
                <w:lang w:val="en-US"/>
              </w:rPr>
              <w:t>Yellow whiffle golf ball</w:t>
            </w:r>
          </w:p>
        </w:tc>
        <w:tc>
          <w:tcPr>
            <w:tcW w:w="2197" w:type="dxa"/>
          </w:tcPr>
          <w:p w14:paraId="1B45A32F" w14:textId="77777777" w:rsidR="00070579" w:rsidRPr="00D01952" w:rsidRDefault="00070579" w:rsidP="00070579">
            <w:pPr>
              <w:pStyle w:val="Sectiontext"/>
              <w:ind w:left="0"/>
              <w:rPr>
                <w:rFonts w:cstheme="minorHAnsi"/>
                <w:i/>
                <w:noProof/>
                <w:sz w:val="18"/>
                <w:szCs w:val="18"/>
                <w:lang w:val="en-US"/>
              </w:rPr>
            </w:pPr>
            <w:r w:rsidRPr="00D01952">
              <w:rPr>
                <w:rFonts w:cstheme="minorHAnsi"/>
                <w:i/>
                <w:noProof/>
                <w:sz w:val="18"/>
                <w:szCs w:val="18"/>
                <w:lang w:val="en-US"/>
              </w:rPr>
              <w:t>Red standard golf ball</w:t>
            </w:r>
          </w:p>
        </w:tc>
        <w:tc>
          <w:tcPr>
            <w:tcW w:w="2339" w:type="dxa"/>
          </w:tcPr>
          <w:p w14:paraId="59921492" w14:textId="77777777" w:rsidR="00070579" w:rsidRPr="00D01952" w:rsidRDefault="00070579" w:rsidP="00070579">
            <w:pPr>
              <w:pStyle w:val="Sectiontext"/>
              <w:ind w:left="0"/>
              <w:rPr>
                <w:rFonts w:cstheme="minorHAnsi"/>
                <w:i/>
                <w:noProof/>
                <w:sz w:val="18"/>
                <w:szCs w:val="18"/>
                <w:lang w:val="en-US"/>
              </w:rPr>
            </w:pPr>
            <w:r w:rsidRPr="00D01952">
              <w:rPr>
                <w:rFonts w:cstheme="minorHAnsi"/>
                <w:i/>
                <w:noProof/>
                <w:sz w:val="18"/>
                <w:szCs w:val="18"/>
                <w:lang w:val="en-US"/>
              </w:rPr>
              <w:t>Orange whiffle golf ball</w:t>
            </w:r>
          </w:p>
        </w:tc>
      </w:tr>
    </w:tbl>
    <w:p w14:paraId="36C9B051" w14:textId="77777777" w:rsidR="00070579" w:rsidRPr="00D01952" w:rsidRDefault="00070579" w:rsidP="00070579">
      <w:pPr>
        <w:pStyle w:val="Sectiontext"/>
      </w:pPr>
    </w:p>
    <w:p w14:paraId="727DE34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lastRenderedPageBreak/>
        <w:t>Component Bins are positioned in a variety of patterns in the various Factory Layouts used for Evaluated Test Project Experiences.</w:t>
      </w:r>
    </w:p>
    <w:tbl>
      <w:tblPr>
        <w:tblStyle w:val="TableGrid"/>
        <w:tblW w:w="93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8"/>
        <w:gridCol w:w="3132"/>
        <w:gridCol w:w="3036"/>
      </w:tblGrid>
      <w:tr w:rsidR="00070579" w:rsidRPr="00D01952" w14:paraId="6ACFE507" w14:textId="77777777" w:rsidTr="00070579">
        <w:tc>
          <w:tcPr>
            <w:tcW w:w="3168" w:type="dxa"/>
            <w:vAlign w:val="center"/>
          </w:tcPr>
          <w:p w14:paraId="6285CC93" w14:textId="77777777" w:rsidR="00070579" w:rsidRPr="00D01952" w:rsidRDefault="00070579" w:rsidP="00070579">
            <w:pPr>
              <w:jc w:val="center"/>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7C78491B" wp14:editId="2D999A01">
                  <wp:extent cx="1874682" cy="4419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_Bins_SL.png"/>
                          <pic:cNvPicPr/>
                        </pic:nvPicPr>
                        <pic:blipFill>
                          <a:blip r:embed="rId20">
                            <a:extLst>
                              <a:ext uri="{28A0092B-C50C-407E-A947-70E740481C1C}">
                                <a14:useLocalDpi xmlns:a14="http://schemas.microsoft.com/office/drawing/2010/main" val="0"/>
                              </a:ext>
                            </a:extLst>
                          </a:blip>
                          <a:stretch>
                            <a:fillRect/>
                          </a:stretch>
                        </pic:blipFill>
                        <pic:spPr>
                          <a:xfrm>
                            <a:off x="0" y="0"/>
                            <a:ext cx="1874682" cy="441998"/>
                          </a:xfrm>
                          <a:prstGeom prst="rect">
                            <a:avLst/>
                          </a:prstGeom>
                        </pic:spPr>
                      </pic:pic>
                    </a:graphicData>
                  </a:graphic>
                </wp:inline>
              </w:drawing>
            </w:r>
          </w:p>
        </w:tc>
        <w:tc>
          <w:tcPr>
            <w:tcW w:w="3132" w:type="dxa"/>
          </w:tcPr>
          <w:p w14:paraId="420607E2" w14:textId="77777777" w:rsidR="00070579" w:rsidRPr="00D01952" w:rsidRDefault="00070579" w:rsidP="00070579">
            <w:pPr>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78B5E250" wp14:editId="74B821FA">
                  <wp:extent cx="1851820" cy="1569856"/>
                  <wp:effectExtent l="0" t="0" r="0" b="0"/>
                  <wp:docPr id="32480" name="Picture 3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80" name="C_Bin_Island.png"/>
                          <pic:cNvPicPr/>
                        </pic:nvPicPr>
                        <pic:blipFill>
                          <a:blip r:embed="rId21">
                            <a:extLst>
                              <a:ext uri="{28A0092B-C50C-407E-A947-70E740481C1C}">
                                <a14:useLocalDpi xmlns:a14="http://schemas.microsoft.com/office/drawing/2010/main" val="0"/>
                              </a:ext>
                            </a:extLst>
                          </a:blip>
                          <a:stretch>
                            <a:fillRect/>
                          </a:stretch>
                        </pic:blipFill>
                        <pic:spPr>
                          <a:xfrm>
                            <a:off x="0" y="0"/>
                            <a:ext cx="1851820" cy="1569856"/>
                          </a:xfrm>
                          <a:prstGeom prst="rect">
                            <a:avLst/>
                          </a:prstGeom>
                        </pic:spPr>
                      </pic:pic>
                    </a:graphicData>
                  </a:graphic>
                </wp:inline>
              </w:drawing>
            </w:r>
          </w:p>
        </w:tc>
        <w:tc>
          <w:tcPr>
            <w:tcW w:w="3036" w:type="dxa"/>
          </w:tcPr>
          <w:p w14:paraId="7C6932D4" w14:textId="77777777" w:rsidR="00070579" w:rsidRPr="00D01952" w:rsidRDefault="00070579" w:rsidP="00070579">
            <w:pPr>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56FC6B08" wp14:editId="2CA2EB72">
                  <wp:extent cx="1790855" cy="1234547"/>
                  <wp:effectExtent l="0" t="0" r="0" b="3810"/>
                  <wp:docPr id="31616" name="Picture 3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6" name="C_Bin_U_Shape_2.png"/>
                          <pic:cNvPicPr/>
                        </pic:nvPicPr>
                        <pic:blipFill>
                          <a:blip r:embed="rId22">
                            <a:extLst>
                              <a:ext uri="{28A0092B-C50C-407E-A947-70E740481C1C}">
                                <a14:useLocalDpi xmlns:a14="http://schemas.microsoft.com/office/drawing/2010/main" val="0"/>
                              </a:ext>
                            </a:extLst>
                          </a:blip>
                          <a:stretch>
                            <a:fillRect/>
                          </a:stretch>
                        </pic:blipFill>
                        <pic:spPr>
                          <a:xfrm>
                            <a:off x="0" y="0"/>
                            <a:ext cx="1790855" cy="1234547"/>
                          </a:xfrm>
                          <a:prstGeom prst="rect">
                            <a:avLst/>
                          </a:prstGeom>
                        </pic:spPr>
                      </pic:pic>
                    </a:graphicData>
                  </a:graphic>
                </wp:inline>
              </w:drawing>
            </w:r>
          </w:p>
        </w:tc>
      </w:tr>
      <w:tr w:rsidR="00070579" w:rsidRPr="00D01952" w14:paraId="2C767354" w14:textId="77777777" w:rsidTr="00070579">
        <w:tc>
          <w:tcPr>
            <w:tcW w:w="3168" w:type="dxa"/>
          </w:tcPr>
          <w:p w14:paraId="44921AAE" w14:textId="77777777" w:rsidR="00070579" w:rsidRPr="00D01952" w:rsidRDefault="00070579" w:rsidP="00070579">
            <w:pPr>
              <w:rPr>
                <w:rFonts w:ascii="Frutiger LT Com 45 Light" w:hAnsi="Frutiger LT Com 45 Light"/>
                <w:i/>
                <w:sz w:val="18"/>
                <w:szCs w:val="18"/>
              </w:rPr>
            </w:pPr>
            <w:r w:rsidRPr="00D01952">
              <w:rPr>
                <w:rFonts w:ascii="Frutiger LT Com 45 Light" w:hAnsi="Frutiger LT Com 45 Light"/>
                <w:i/>
                <w:sz w:val="18"/>
                <w:szCs w:val="18"/>
              </w:rPr>
              <w:t>Straight Line of Component Bins</w:t>
            </w:r>
          </w:p>
        </w:tc>
        <w:tc>
          <w:tcPr>
            <w:tcW w:w="3132" w:type="dxa"/>
          </w:tcPr>
          <w:p w14:paraId="341656A9" w14:textId="77777777" w:rsidR="00070579" w:rsidRPr="00D01952" w:rsidRDefault="00070579" w:rsidP="00070579">
            <w:pPr>
              <w:rPr>
                <w:rFonts w:ascii="Frutiger LT Com 45 Light" w:hAnsi="Frutiger LT Com 45 Light"/>
                <w:i/>
                <w:sz w:val="18"/>
                <w:szCs w:val="18"/>
              </w:rPr>
            </w:pPr>
            <w:r w:rsidRPr="00D01952">
              <w:rPr>
                <w:rFonts w:ascii="Frutiger LT Com 45 Light" w:hAnsi="Frutiger LT Com 45 Light"/>
                <w:i/>
                <w:sz w:val="18"/>
                <w:szCs w:val="18"/>
              </w:rPr>
              <w:t>Island of Component Bins</w:t>
            </w:r>
          </w:p>
        </w:tc>
        <w:tc>
          <w:tcPr>
            <w:tcW w:w="3036" w:type="dxa"/>
          </w:tcPr>
          <w:p w14:paraId="580755E1" w14:textId="77777777" w:rsidR="00070579" w:rsidRPr="00D01952" w:rsidRDefault="00070579" w:rsidP="00070579">
            <w:pPr>
              <w:rPr>
                <w:rFonts w:ascii="Frutiger LT Com 45 Light" w:hAnsi="Frutiger LT Com 45 Light"/>
                <w:i/>
                <w:sz w:val="18"/>
                <w:szCs w:val="18"/>
              </w:rPr>
            </w:pPr>
            <w:r w:rsidRPr="00D01952">
              <w:rPr>
                <w:rFonts w:ascii="Frutiger LT Com 45 Light" w:hAnsi="Frutiger LT Com 45 Light"/>
                <w:i/>
                <w:sz w:val="18"/>
                <w:szCs w:val="18"/>
              </w:rPr>
              <w:t>U Shaped Component Bins Pattern</w:t>
            </w:r>
          </w:p>
        </w:tc>
      </w:tr>
    </w:tbl>
    <w:p w14:paraId="6097E9FB" w14:textId="77777777" w:rsidR="00070579" w:rsidRPr="00D01952" w:rsidRDefault="00070579" w:rsidP="00070579">
      <w:pPr>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012F5094" wp14:editId="0F330148">
            <wp:extent cx="2735817" cy="2149026"/>
            <wp:effectExtent l="0" t="0" r="7620" b="3810"/>
            <wp:docPr id="32486" name="Picture 3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86" name="Bin_Details.png"/>
                    <pic:cNvPicPr/>
                  </pic:nvPicPr>
                  <pic:blipFill>
                    <a:blip r:embed="rId23">
                      <a:extLst>
                        <a:ext uri="{28A0092B-C50C-407E-A947-70E740481C1C}">
                          <a14:useLocalDpi xmlns:a14="http://schemas.microsoft.com/office/drawing/2010/main" val="0"/>
                        </a:ext>
                      </a:extLst>
                    </a:blip>
                    <a:stretch>
                      <a:fillRect/>
                    </a:stretch>
                  </pic:blipFill>
                  <pic:spPr>
                    <a:xfrm>
                      <a:off x="0" y="0"/>
                      <a:ext cx="2735817" cy="2149026"/>
                    </a:xfrm>
                    <a:prstGeom prst="rect">
                      <a:avLst/>
                    </a:prstGeom>
                  </pic:spPr>
                </pic:pic>
              </a:graphicData>
            </a:graphic>
          </wp:inline>
        </w:drawing>
      </w:r>
    </w:p>
    <w:p w14:paraId="53E9CF37"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Component Bin Wall Elements will be wrapped in Grey Duct Tape to distinguish them from the surrounding White Floors and Walls.</w:t>
      </w:r>
    </w:p>
    <w:p w14:paraId="062FFA3F"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Each Component Bin holds SEVEN “Truck Parts / Golf Balls”.</w:t>
      </w:r>
    </w:p>
    <w:p w14:paraId="79A000C6"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Bins are always On the Floor and positioned Against a Wall</w:t>
      </w:r>
    </w:p>
    <w:p w14:paraId="0A4AAD7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Carriers (CC) measure 100 mm X 100 mm X 57 mm</w:t>
      </w:r>
    </w:p>
    <w:p w14:paraId="6DEE23C5"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Carriers are Blocks of two 100 mm X 100 mm X 19 mm Plates and two 100 mm X 38 mm X 25 mm Legs.</w:t>
      </w:r>
    </w:p>
    <w:p w14:paraId="63DF1F7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Carriers have an On the Top Column, formed by Four 130 mm Dia. 6 mm wooded dowels, designed to hold a maximum of 3 Components (Truck Parts / Golf Balls)</w:t>
      </w:r>
    </w:p>
    <w:p w14:paraId="01C735CF"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Top Ends of the Column Posts are Chamfered based on values of 2 and 4 mm (see image on next page).</w:t>
      </w:r>
    </w:p>
    <w:p w14:paraId="79D3D42A"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Component Carriers will be wrapped in Grey Duct Tape to distinguish them from the surrounding White Floors and Walls.</w:t>
      </w:r>
    </w:p>
    <w:p w14:paraId="05D02B57" w14:textId="77777777" w:rsidR="00070579" w:rsidRPr="00D01952" w:rsidRDefault="00070579" w:rsidP="00D01952">
      <w:r w:rsidRPr="00D01952">
        <w:rPr>
          <w:noProof/>
        </w:rPr>
        <w:lastRenderedPageBreak/>
        <w:drawing>
          <wp:inline distT="0" distB="0" distL="0" distR="0" wp14:anchorId="32C4CD86" wp14:editId="430D4CA8">
            <wp:extent cx="5563082" cy="7887383"/>
            <wp:effectExtent l="0" t="0" r="0" b="0"/>
            <wp:docPr id="31577" name="Picture 3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7" name="CC_Details.png"/>
                    <pic:cNvPicPr/>
                  </pic:nvPicPr>
                  <pic:blipFill>
                    <a:blip r:embed="rId24">
                      <a:extLst>
                        <a:ext uri="{28A0092B-C50C-407E-A947-70E740481C1C}">
                          <a14:useLocalDpi xmlns:a14="http://schemas.microsoft.com/office/drawing/2010/main" val="0"/>
                        </a:ext>
                      </a:extLst>
                    </a:blip>
                    <a:stretch>
                      <a:fillRect/>
                    </a:stretch>
                  </pic:blipFill>
                  <pic:spPr>
                    <a:xfrm>
                      <a:off x="0" y="0"/>
                      <a:ext cx="5563082" cy="7887383"/>
                    </a:xfrm>
                    <a:prstGeom prst="rect">
                      <a:avLst/>
                    </a:prstGeom>
                  </pic:spPr>
                </pic:pic>
              </a:graphicData>
            </a:graphic>
          </wp:inline>
        </w:drawing>
      </w:r>
    </w:p>
    <w:p w14:paraId="1E1B6766" w14:textId="77777777" w:rsidR="00070579" w:rsidRPr="00D01952" w:rsidRDefault="00070579" w:rsidP="00070579">
      <w:pPr>
        <w:pStyle w:val="Sectiontext"/>
      </w:pPr>
    </w:p>
    <w:p w14:paraId="1C5A6FC6" w14:textId="77777777" w:rsidR="00070579" w:rsidRPr="00D01952" w:rsidRDefault="00070579" w:rsidP="00070579">
      <w:pPr>
        <w:pStyle w:val="Sectiontext"/>
      </w:pPr>
    </w:p>
    <w:p w14:paraId="547ECFD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59264" behindDoc="0" locked="0" layoutInCell="1" allowOverlap="1" wp14:anchorId="7042A959" wp14:editId="4867BB76">
            <wp:simplePos x="0" y="0"/>
            <wp:positionH relativeFrom="margin">
              <wp:posOffset>3527453</wp:posOffset>
            </wp:positionH>
            <wp:positionV relativeFrom="paragraph">
              <wp:posOffset>61319</wp:posOffset>
            </wp:positionV>
            <wp:extent cx="2727960" cy="2468880"/>
            <wp:effectExtent l="0" t="0" r="0" b="7620"/>
            <wp:wrapSquare wrapText="bothSides"/>
            <wp:docPr id="31560" name="Picture 3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0" name="Barrier_Sample.png"/>
                    <pic:cNvPicPr/>
                  </pic:nvPicPr>
                  <pic:blipFill>
                    <a:blip r:embed="rId25">
                      <a:extLst>
                        <a:ext uri="{28A0092B-C50C-407E-A947-70E740481C1C}">
                          <a14:useLocalDpi xmlns:a14="http://schemas.microsoft.com/office/drawing/2010/main" val="0"/>
                        </a:ext>
                      </a:extLst>
                    </a:blip>
                    <a:stretch>
                      <a:fillRect/>
                    </a:stretch>
                  </pic:blipFill>
                  <pic:spPr>
                    <a:xfrm>
                      <a:off x="0" y="0"/>
                      <a:ext cx="2727960" cy="246888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Competitors MUST understand that their Robot may be transferred to a different Factory and as a result it must be prepared to work in a variety of Factory Layouts.</w:t>
      </w:r>
    </w:p>
    <w:p w14:paraId="24B5F790"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Competitors MUST also understand that when ‘Maintenance’ is required in the factory that an Aisle Entrance may be Blocked.</w:t>
      </w:r>
    </w:p>
    <w:p w14:paraId="03766DA0"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Equipment requiring maintenance often emerge as an “Unknown in Advance” situation.</w:t>
      </w:r>
    </w:p>
    <w:p w14:paraId="6009F11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Competitors will be informed by Mid-morning IF an Aisle Entrance, in the “Assigned for the Day Factory Layout” is going to be Blocked due to unscheduled maintenance.</w:t>
      </w:r>
    </w:p>
    <w:p w14:paraId="7D0B3E1D"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If an Aisle is blocked for maintenance, then it will remain blocked for the remainder of that Competition Day.</w:t>
      </w:r>
    </w:p>
    <w:p w14:paraId="42253321" w14:textId="30282A33"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Carrier Stand and Workstation Positions are identified by Workstation Barcode Labels</w:t>
      </w:r>
    </w:p>
    <w:tbl>
      <w:tblPr>
        <w:tblStyle w:val="TableGrid"/>
        <w:tblW w:w="86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752"/>
      </w:tblGrid>
      <w:tr w:rsidR="00070579" w:rsidRPr="00D01952" w14:paraId="37A5F09F" w14:textId="77777777" w:rsidTr="00070579">
        <w:tc>
          <w:tcPr>
            <w:tcW w:w="4377" w:type="dxa"/>
          </w:tcPr>
          <w:p w14:paraId="28274C76" w14:textId="77777777" w:rsidR="00070579" w:rsidRPr="00D01952" w:rsidRDefault="00070579" w:rsidP="00070579">
            <w:pPr>
              <w:ind w:left="142" w:hanging="142"/>
              <w:jc w:val="both"/>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4E8F68B8" wp14:editId="6EB1464A">
                  <wp:extent cx="2926334" cy="1646063"/>
                  <wp:effectExtent l="0" t="0" r="7620" b="0"/>
                  <wp:docPr id="31578" name="Picture 3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8" name="WSBC_1_SM.png"/>
                          <pic:cNvPicPr/>
                        </pic:nvPicPr>
                        <pic:blipFill>
                          <a:blip r:embed="rId26">
                            <a:extLst>
                              <a:ext uri="{28A0092B-C50C-407E-A947-70E740481C1C}">
                                <a14:useLocalDpi xmlns:a14="http://schemas.microsoft.com/office/drawing/2010/main" val="0"/>
                              </a:ext>
                            </a:extLst>
                          </a:blip>
                          <a:stretch>
                            <a:fillRect/>
                          </a:stretch>
                        </pic:blipFill>
                        <pic:spPr>
                          <a:xfrm>
                            <a:off x="0" y="0"/>
                            <a:ext cx="2926334" cy="1646063"/>
                          </a:xfrm>
                          <a:prstGeom prst="rect">
                            <a:avLst/>
                          </a:prstGeom>
                        </pic:spPr>
                      </pic:pic>
                    </a:graphicData>
                  </a:graphic>
                </wp:inline>
              </w:drawing>
            </w:r>
          </w:p>
        </w:tc>
        <w:tc>
          <w:tcPr>
            <w:tcW w:w="4302" w:type="dxa"/>
          </w:tcPr>
          <w:p w14:paraId="06AD0BAF" w14:textId="77777777" w:rsidR="00070579" w:rsidRPr="00D01952" w:rsidRDefault="00070579" w:rsidP="00070579">
            <w:pPr>
              <w:jc w:val="both"/>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21E270DB" wp14:editId="071051A9">
                  <wp:extent cx="2880610" cy="1463167"/>
                  <wp:effectExtent l="0" t="0" r="0" b="3810"/>
                  <wp:docPr id="32505" name="Picture 3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5" name="WorksttationBarcodeLabels.png"/>
                          <pic:cNvPicPr/>
                        </pic:nvPicPr>
                        <pic:blipFill>
                          <a:blip r:embed="rId27">
                            <a:extLst>
                              <a:ext uri="{28A0092B-C50C-407E-A947-70E740481C1C}">
                                <a14:useLocalDpi xmlns:a14="http://schemas.microsoft.com/office/drawing/2010/main" val="0"/>
                              </a:ext>
                            </a:extLst>
                          </a:blip>
                          <a:stretch>
                            <a:fillRect/>
                          </a:stretch>
                        </pic:blipFill>
                        <pic:spPr>
                          <a:xfrm>
                            <a:off x="0" y="0"/>
                            <a:ext cx="2880610" cy="1463167"/>
                          </a:xfrm>
                          <a:prstGeom prst="rect">
                            <a:avLst/>
                          </a:prstGeom>
                        </pic:spPr>
                      </pic:pic>
                    </a:graphicData>
                  </a:graphic>
                </wp:inline>
              </w:drawing>
            </w:r>
          </w:p>
        </w:tc>
      </w:tr>
      <w:tr w:rsidR="00070579" w:rsidRPr="00D01952" w14:paraId="00BB1C60" w14:textId="77777777" w:rsidTr="00070579">
        <w:tc>
          <w:tcPr>
            <w:tcW w:w="4377" w:type="dxa"/>
          </w:tcPr>
          <w:p w14:paraId="740CD881" w14:textId="77777777" w:rsidR="00070579" w:rsidRPr="00D01952" w:rsidRDefault="00070579" w:rsidP="00070579">
            <w:pPr>
              <w:jc w:val="both"/>
              <w:rPr>
                <w:rFonts w:ascii="Frutiger LT Com 45 Light" w:hAnsi="Frutiger LT Com 45 Light"/>
                <w:i/>
                <w:sz w:val="18"/>
                <w:szCs w:val="18"/>
              </w:rPr>
            </w:pPr>
            <w:r w:rsidRPr="00D01952">
              <w:rPr>
                <w:rFonts w:ascii="Frutiger LT Com 45 Light" w:hAnsi="Frutiger LT Com 45 Light"/>
                <w:i/>
                <w:sz w:val="18"/>
                <w:szCs w:val="18"/>
              </w:rPr>
              <w:t>Workstation barcode sample</w:t>
            </w:r>
          </w:p>
        </w:tc>
        <w:tc>
          <w:tcPr>
            <w:tcW w:w="4302" w:type="dxa"/>
          </w:tcPr>
          <w:p w14:paraId="2BDAB76A" w14:textId="77777777" w:rsidR="00070579" w:rsidRPr="00D01952" w:rsidRDefault="00070579" w:rsidP="00070579">
            <w:pPr>
              <w:jc w:val="both"/>
              <w:rPr>
                <w:rFonts w:ascii="Frutiger LT Com 45 Light" w:hAnsi="Frutiger LT Com 45 Light"/>
                <w:i/>
                <w:sz w:val="18"/>
                <w:szCs w:val="18"/>
              </w:rPr>
            </w:pPr>
            <w:r w:rsidRPr="00D01952">
              <w:rPr>
                <w:rFonts w:ascii="Frutiger LT Com 45 Light" w:hAnsi="Frutiger LT Com 45 Light"/>
                <w:i/>
                <w:sz w:val="18"/>
                <w:szCs w:val="18"/>
              </w:rPr>
              <w:t>Workstation barcode labels source</w:t>
            </w:r>
          </w:p>
        </w:tc>
      </w:tr>
    </w:tbl>
    <w:p w14:paraId="1611CE1E" w14:textId="77777777" w:rsidR="00070579" w:rsidRPr="00D01952" w:rsidRDefault="00070579" w:rsidP="00070579">
      <w:pPr>
        <w:rPr>
          <w:rFonts w:ascii="Frutiger LT Com 45 Light" w:hAnsi="Frutiger LT Com 45 Light"/>
        </w:rPr>
      </w:pPr>
      <w:r w:rsidRPr="00D01952">
        <w:rPr>
          <w:rFonts w:ascii="Frutiger LT Com 45 Light" w:hAnsi="Frutiger LT Com 45 Light" w:cstheme="minorHAnsi"/>
          <w:noProof/>
          <w:sz w:val="22"/>
        </w:rPr>
        <w:drawing>
          <wp:inline distT="0" distB="0" distL="0" distR="0" wp14:anchorId="18197A8B" wp14:editId="247ED82D">
            <wp:extent cx="5563082" cy="2209992"/>
            <wp:effectExtent l="0" t="0" r="0" b="0"/>
            <wp:docPr id="32492" name="Picture 3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2" name="Carrier_Stands_SL.png"/>
                    <pic:cNvPicPr/>
                  </pic:nvPicPr>
                  <pic:blipFill>
                    <a:blip r:embed="rId28">
                      <a:extLst>
                        <a:ext uri="{28A0092B-C50C-407E-A947-70E740481C1C}">
                          <a14:useLocalDpi xmlns:a14="http://schemas.microsoft.com/office/drawing/2010/main" val="0"/>
                        </a:ext>
                      </a:extLst>
                    </a:blip>
                    <a:stretch>
                      <a:fillRect/>
                    </a:stretch>
                  </pic:blipFill>
                  <pic:spPr>
                    <a:xfrm>
                      <a:off x="0" y="0"/>
                      <a:ext cx="5563082" cy="2209992"/>
                    </a:xfrm>
                    <a:prstGeom prst="rect">
                      <a:avLst/>
                    </a:prstGeom>
                  </pic:spPr>
                </pic:pic>
              </a:graphicData>
            </a:graphic>
          </wp:inline>
        </w:drawing>
      </w:r>
    </w:p>
    <w:p w14:paraId="2B9BACAB" w14:textId="77777777" w:rsidR="00070579" w:rsidRPr="00D01952" w:rsidRDefault="00070579" w:rsidP="00070579">
      <w:pPr>
        <w:rPr>
          <w:rFonts w:ascii="Frutiger LT Com 45 Light" w:hAnsi="Frutiger LT Com 45 Light"/>
        </w:rPr>
      </w:pPr>
      <w:r w:rsidRPr="00D01952">
        <w:rPr>
          <w:rFonts w:ascii="Frutiger LT Com 45 Light" w:hAnsi="Frutiger LT Com 45 Light" w:cstheme="minorHAnsi"/>
          <w:noProof/>
          <w:sz w:val="22"/>
        </w:rPr>
        <w:lastRenderedPageBreak/>
        <w:drawing>
          <wp:inline distT="0" distB="0" distL="0" distR="0" wp14:anchorId="3137FA3C" wp14:editId="4B879900">
            <wp:extent cx="5563082" cy="2209992"/>
            <wp:effectExtent l="0" t="0" r="0" b="0"/>
            <wp:docPr id="32493" name="Picture 3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3" name="Carriers_On_Stands_SL.png"/>
                    <pic:cNvPicPr/>
                  </pic:nvPicPr>
                  <pic:blipFill>
                    <a:blip r:embed="rId29">
                      <a:extLst>
                        <a:ext uri="{28A0092B-C50C-407E-A947-70E740481C1C}">
                          <a14:useLocalDpi xmlns:a14="http://schemas.microsoft.com/office/drawing/2010/main" val="0"/>
                        </a:ext>
                      </a:extLst>
                    </a:blip>
                    <a:stretch>
                      <a:fillRect/>
                    </a:stretch>
                  </pic:blipFill>
                  <pic:spPr>
                    <a:xfrm>
                      <a:off x="0" y="0"/>
                      <a:ext cx="5563082" cy="2209992"/>
                    </a:xfrm>
                    <a:prstGeom prst="rect">
                      <a:avLst/>
                    </a:prstGeom>
                  </pic:spPr>
                </pic:pic>
              </a:graphicData>
            </a:graphic>
          </wp:inline>
        </w:drawing>
      </w:r>
    </w:p>
    <w:p w14:paraId="0E3BF657"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The Component Carriers are Generic and can be assigned to any Workstation.</w:t>
      </w:r>
    </w:p>
    <w:p w14:paraId="47C0CA6B" w14:textId="7246FA18" w:rsidR="00070579" w:rsidRPr="00D01952" w:rsidRDefault="00D01952" w:rsidP="00070579">
      <w:pPr>
        <w:rPr>
          <w:rFonts w:ascii="Frutiger LT Com 45 Light" w:hAnsi="Frutiger LT Com 45 Light"/>
        </w:rPr>
      </w:pPr>
      <w:r w:rsidRPr="00D01952">
        <w:rPr>
          <w:rFonts w:ascii="Frutiger LT Com 45 Light" w:hAnsi="Frutiger LT Com 45 Light" w:cstheme="minorHAnsi"/>
          <w:noProof/>
          <w:sz w:val="22"/>
        </w:rPr>
        <w:drawing>
          <wp:anchor distT="0" distB="0" distL="114300" distR="114300" simplePos="0" relativeHeight="251660288" behindDoc="0" locked="0" layoutInCell="1" allowOverlap="1" wp14:anchorId="2C058099" wp14:editId="71C9E27F">
            <wp:simplePos x="0" y="0"/>
            <wp:positionH relativeFrom="margin">
              <wp:posOffset>4415790</wp:posOffset>
            </wp:positionH>
            <wp:positionV relativeFrom="paragraph">
              <wp:posOffset>232410</wp:posOffset>
            </wp:positionV>
            <wp:extent cx="1783080" cy="2302510"/>
            <wp:effectExtent l="0" t="0" r="7620" b="2540"/>
            <wp:wrapSquare wrapText="bothSides"/>
            <wp:docPr id="32496" name="Picture 3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6" name="CC_Stand.png"/>
                    <pic:cNvPicPr/>
                  </pic:nvPicPr>
                  <pic:blipFill>
                    <a:blip r:embed="rId30">
                      <a:extLst>
                        <a:ext uri="{28A0092B-C50C-407E-A947-70E740481C1C}">
                          <a14:useLocalDpi xmlns:a14="http://schemas.microsoft.com/office/drawing/2010/main" val="0"/>
                        </a:ext>
                      </a:extLst>
                    </a:blip>
                    <a:stretch>
                      <a:fillRect/>
                    </a:stretch>
                  </pic:blipFill>
                  <pic:spPr>
                    <a:xfrm>
                      <a:off x="0" y="0"/>
                      <a:ext cx="1783080" cy="2302510"/>
                    </a:xfrm>
                    <a:prstGeom prst="rect">
                      <a:avLst/>
                    </a:prstGeom>
                  </pic:spPr>
                </pic:pic>
              </a:graphicData>
            </a:graphic>
            <wp14:sizeRelH relativeFrom="page">
              <wp14:pctWidth>0</wp14:pctWidth>
            </wp14:sizeRelH>
            <wp14:sizeRelV relativeFrom="page">
              <wp14:pctHeight>0</wp14:pctHeight>
            </wp14:sizeRelV>
          </wp:anchor>
        </w:drawing>
      </w:r>
      <w:r w:rsidR="00070579" w:rsidRPr="00D01952">
        <w:rPr>
          <w:rFonts w:ascii="Frutiger LT Com 45 Light" w:hAnsi="Frutiger LT Com 45 Light"/>
        </w:rPr>
        <w:t xml:space="preserve">The SIX Competition Workstation Barcodes will be presented to the Competitors on Familiarization Day (C-2) and </w:t>
      </w:r>
      <w:r w:rsidR="00070579" w:rsidRPr="00D01952">
        <w:rPr>
          <w:rFonts w:ascii="Frutiger LT Com 45 Light" w:hAnsi="Frutiger LT Com 45 Light"/>
          <w:b/>
        </w:rPr>
        <w:t>will NOT change throughout the Four Competition Days</w:t>
      </w:r>
      <w:r w:rsidR="00070579" w:rsidRPr="00D01952">
        <w:rPr>
          <w:rFonts w:ascii="Frutiger LT Com 45 Light" w:hAnsi="Frutiger LT Com 45 Light"/>
        </w:rPr>
        <w:t>.</w:t>
      </w:r>
    </w:p>
    <w:p w14:paraId="4A224B61" w14:textId="7DD1BCDA" w:rsidR="00070579" w:rsidRPr="00D01952" w:rsidRDefault="00070579" w:rsidP="00070579">
      <w:pPr>
        <w:pStyle w:val="Sectiontext"/>
      </w:pPr>
    </w:p>
    <w:p w14:paraId="20B2A048" w14:textId="77777777" w:rsidR="00070579" w:rsidRPr="00D01952" w:rsidRDefault="00070579" w:rsidP="00070579">
      <w:pPr>
        <w:pStyle w:val="Sectiontext"/>
      </w:pPr>
    </w:p>
    <w:p w14:paraId="3F9E8133"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Component Carrier Stands define the Start of the Test Project Carrier Positions and include:</w:t>
      </w:r>
    </w:p>
    <w:p w14:paraId="3ECF5C0B"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 Black Tape Line Square</w:t>
      </w:r>
    </w:p>
    <w:p w14:paraId="340AD5A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 Black Tape Line leading to the Center of the Black Tape Line Square</w:t>
      </w:r>
    </w:p>
    <w:p w14:paraId="1EB368B2"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 Barcode mounted on the court wall identifying the Workstation that is paired with the Component Carrier positioned on the Tape Line Square.</w:t>
      </w:r>
    </w:p>
    <w:p w14:paraId="63C44642" w14:textId="27F55126" w:rsidR="00070579" w:rsidRDefault="00070579" w:rsidP="00070579">
      <w:pPr>
        <w:spacing w:after="160"/>
        <w:rPr>
          <w:rFonts w:ascii="Frutiger LT Com 45 Light" w:hAnsi="Frutiger LT Com 45 Light"/>
        </w:rPr>
      </w:pPr>
    </w:p>
    <w:p w14:paraId="0936DDF9" w14:textId="6BB4310A" w:rsidR="00D01952" w:rsidRDefault="00D01952" w:rsidP="00070579">
      <w:pPr>
        <w:spacing w:after="160"/>
        <w:rPr>
          <w:rFonts w:ascii="Frutiger LT Com 45 Light" w:hAnsi="Frutiger LT Com 45 Light"/>
        </w:rPr>
      </w:pPr>
    </w:p>
    <w:p w14:paraId="7ACA4710" w14:textId="77777777" w:rsidR="00D01952" w:rsidRPr="00D01952" w:rsidRDefault="00D01952" w:rsidP="00070579">
      <w:pPr>
        <w:spacing w:after="160"/>
        <w:rPr>
          <w:rFonts w:ascii="Frutiger LT Com 45 Light" w:hAnsi="Frutiger LT Com 45 Light"/>
        </w:rPr>
      </w:pPr>
    </w:p>
    <w:p w14:paraId="7BC84AC2"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cstheme="minorHAnsi"/>
          <w:noProof/>
          <w:sz w:val="22"/>
        </w:rPr>
        <w:drawing>
          <wp:anchor distT="0" distB="0" distL="114300" distR="114300" simplePos="0" relativeHeight="251661312" behindDoc="0" locked="0" layoutInCell="1" allowOverlap="1" wp14:anchorId="658656C5" wp14:editId="6DBB9DDA">
            <wp:simplePos x="0" y="0"/>
            <wp:positionH relativeFrom="page">
              <wp:posOffset>3605889</wp:posOffset>
            </wp:positionH>
            <wp:positionV relativeFrom="paragraph">
              <wp:posOffset>-7924</wp:posOffset>
            </wp:positionV>
            <wp:extent cx="3221990" cy="2448560"/>
            <wp:effectExtent l="0" t="0" r="0" b="8890"/>
            <wp:wrapSquare wrapText="bothSides"/>
            <wp:docPr id="32498" name="Picture 3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8" name="WS_Details.png"/>
                    <pic:cNvPicPr/>
                  </pic:nvPicPr>
                  <pic:blipFill>
                    <a:blip r:embed="rId31">
                      <a:extLst>
                        <a:ext uri="{28A0092B-C50C-407E-A947-70E740481C1C}">
                          <a14:useLocalDpi xmlns:a14="http://schemas.microsoft.com/office/drawing/2010/main" val="0"/>
                        </a:ext>
                      </a:extLst>
                    </a:blip>
                    <a:stretch>
                      <a:fillRect/>
                    </a:stretch>
                  </pic:blipFill>
                  <pic:spPr>
                    <a:xfrm>
                      <a:off x="0" y="0"/>
                      <a:ext cx="3221990" cy="244856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Workstations are 120 mm X 100 mm X 76 mm Blocks / Platforms for receiving Component Carriers</w:t>
      </w:r>
    </w:p>
    <w:p w14:paraId="4DE8ED2F"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Robots MUST be IN FRONT of the Workstation when delivering a Component Carrier onto a Workstation. The Front of a Workstation is the Face where the Workstation’s Barcode is positioned.</w:t>
      </w:r>
    </w:p>
    <w:p w14:paraId="7BE015E3"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Workstations are positioned on Workstation Platforms that range in height from 0 mm (</w:t>
      </w:r>
      <w:proofErr w:type="spellStart"/>
      <w:r w:rsidRPr="00D01952">
        <w:rPr>
          <w:rFonts w:ascii="Frutiger LT Com 45 Light" w:hAnsi="Frutiger LT Com 45 Light"/>
        </w:rPr>
        <w:t>WS</w:t>
      </w:r>
      <w:proofErr w:type="spellEnd"/>
      <w:r w:rsidRPr="00D01952">
        <w:rPr>
          <w:rFonts w:ascii="Frutiger LT Com 45 Light" w:hAnsi="Frutiger LT Com 45 Light"/>
        </w:rPr>
        <w:t xml:space="preserve"> is positioned on the factory floor) to a height of 114 mm.</w:t>
      </w:r>
    </w:p>
    <w:p w14:paraId="52C308C3" w14:textId="1C35E74F"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Workstations will be wrapped in Grey Duct Tape to distinguish them from the surrounding White </w:t>
      </w:r>
      <w:proofErr w:type="spellStart"/>
      <w:r w:rsidRPr="00D01952">
        <w:rPr>
          <w:rFonts w:ascii="Frutiger LT Com 45 Light" w:hAnsi="Frutiger LT Com 45 Light"/>
        </w:rPr>
        <w:t>Flors</w:t>
      </w:r>
      <w:proofErr w:type="spellEnd"/>
      <w:r w:rsidRPr="00D01952">
        <w:rPr>
          <w:rFonts w:ascii="Frutiger LT Com 45 Light" w:hAnsi="Frutiger LT Com 45 Light"/>
        </w:rPr>
        <w:t xml:space="preserve"> and Walls.</w:t>
      </w:r>
    </w:p>
    <w:tbl>
      <w:tblPr>
        <w:tblStyle w:val="TableGrid"/>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6"/>
        <w:gridCol w:w="3072"/>
        <w:gridCol w:w="3126"/>
      </w:tblGrid>
      <w:tr w:rsidR="00070579" w:rsidRPr="00D01952" w14:paraId="760FE4CE" w14:textId="77777777" w:rsidTr="00070579">
        <w:tc>
          <w:tcPr>
            <w:tcW w:w="3156" w:type="dxa"/>
          </w:tcPr>
          <w:p w14:paraId="2935CA99" w14:textId="77777777" w:rsidR="00070579" w:rsidRPr="00D01952" w:rsidRDefault="00070579" w:rsidP="00070579">
            <w:pPr>
              <w:pStyle w:val="Sectiontext"/>
              <w:ind w:left="0"/>
            </w:pPr>
            <w:r w:rsidRPr="00D01952">
              <w:rPr>
                <w:rFonts w:cstheme="minorHAnsi"/>
                <w:noProof/>
                <w:sz w:val="22"/>
                <w:lang w:val="en-US"/>
              </w:rPr>
              <w:lastRenderedPageBreak/>
              <w:drawing>
                <wp:inline distT="0" distB="0" distL="0" distR="0" wp14:anchorId="51A3AFAD" wp14:editId="0F9766E1">
                  <wp:extent cx="1859441" cy="1554615"/>
                  <wp:effectExtent l="0" t="0" r="7620" b="7620"/>
                  <wp:docPr id="32500" name="Picture 3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0" name="WS_On_Floor.png"/>
                          <pic:cNvPicPr/>
                        </pic:nvPicPr>
                        <pic:blipFill>
                          <a:blip r:embed="rId32">
                            <a:extLst>
                              <a:ext uri="{28A0092B-C50C-407E-A947-70E740481C1C}">
                                <a14:useLocalDpi xmlns:a14="http://schemas.microsoft.com/office/drawing/2010/main" val="0"/>
                              </a:ext>
                            </a:extLst>
                          </a:blip>
                          <a:stretch>
                            <a:fillRect/>
                          </a:stretch>
                        </pic:blipFill>
                        <pic:spPr>
                          <a:xfrm>
                            <a:off x="0" y="0"/>
                            <a:ext cx="1859441" cy="1554615"/>
                          </a:xfrm>
                          <a:prstGeom prst="rect">
                            <a:avLst/>
                          </a:prstGeom>
                        </pic:spPr>
                      </pic:pic>
                    </a:graphicData>
                  </a:graphic>
                </wp:inline>
              </w:drawing>
            </w:r>
          </w:p>
        </w:tc>
        <w:tc>
          <w:tcPr>
            <w:tcW w:w="3072" w:type="dxa"/>
          </w:tcPr>
          <w:p w14:paraId="0FAA211B" w14:textId="77777777" w:rsidR="00070579" w:rsidRPr="00D01952" w:rsidRDefault="00070579" w:rsidP="00070579">
            <w:pPr>
              <w:pStyle w:val="Sectiontext"/>
              <w:ind w:left="0"/>
            </w:pPr>
            <w:r w:rsidRPr="00D01952">
              <w:rPr>
                <w:rFonts w:cstheme="minorHAnsi"/>
                <w:noProof/>
                <w:sz w:val="22"/>
                <w:lang w:val="en-US"/>
              </w:rPr>
              <w:drawing>
                <wp:inline distT="0" distB="0" distL="0" distR="0" wp14:anchorId="3E526FD9" wp14:editId="7B99B4D1">
                  <wp:extent cx="1813717" cy="1371719"/>
                  <wp:effectExtent l="0" t="0" r="0" b="0"/>
                  <wp:docPr id="31622" name="Picture 3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2" name="WS_On_Platform.png"/>
                          <pic:cNvPicPr/>
                        </pic:nvPicPr>
                        <pic:blipFill>
                          <a:blip r:embed="rId33">
                            <a:extLst>
                              <a:ext uri="{28A0092B-C50C-407E-A947-70E740481C1C}">
                                <a14:useLocalDpi xmlns:a14="http://schemas.microsoft.com/office/drawing/2010/main" val="0"/>
                              </a:ext>
                            </a:extLst>
                          </a:blip>
                          <a:stretch>
                            <a:fillRect/>
                          </a:stretch>
                        </pic:blipFill>
                        <pic:spPr>
                          <a:xfrm>
                            <a:off x="0" y="0"/>
                            <a:ext cx="1813717" cy="1371719"/>
                          </a:xfrm>
                          <a:prstGeom prst="rect">
                            <a:avLst/>
                          </a:prstGeom>
                        </pic:spPr>
                      </pic:pic>
                    </a:graphicData>
                  </a:graphic>
                </wp:inline>
              </w:drawing>
            </w:r>
          </w:p>
        </w:tc>
        <w:tc>
          <w:tcPr>
            <w:tcW w:w="3126" w:type="dxa"/>
          </w:tcPr>
          <w:p w14:paraId="0CC4D444" w14:textId="77777777" w:rsidR="00070579" w:rsidRPr="00D01952" w:rsidRDefault="00070579" w:rsidP="00070579">
            <w:pPr>
              <w:pStyle w:val="Sectiontext"/>
              <w:ind w:left="0"/>
            </w:pPr>
            <w:r w:rsidRPr="00D01952">
              <w:rPr>
                <w:rFonts w:cstheme="minorHAnsi"/>
                <w:noProof/>
                <w:sz w:val="22"/>
                <w:lang w:val="en-US"/>
              </w:rPr>
              <w:drawing>
                <wp:inline distT="0" distB="0" distL="0" distR="0" wp14:anchorId="52BA9FB9" wp14:editId="5C8E6854">
                  <wp:extent cx="1844200" cy="1767993"/>
                  <wp:effectExtent l="0" t="0" r="3810" b="3810"/>
                  <wp:docPr id="32504" name="Picture 3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4" name="WS_On_114_Platform.png"/>
                          <pic:cNvPicPr/>
                        </pic:nvPicPr>
                        <pic:blipFill>
                          <a:blip r:embed="rId34">
                            <a:extLst>
                              <a:ext uri="{28A0092B-C50C-407E-A947-70E740481C1C}">
                                <a14:useLocalDpi xmlns:a14="http://schemas.microsoft.com/office/drawing/2010/main" val="0"/>
                              </a:ext>
                            </a:extLst>
                          </a:blip>
                          <a:stretch>
                            <a:fillRect/>
                          </a:stretch>
                        </pic:blipFill>
                        <pic:spPr>
                          <a:xfrm>
                            <a:off x="0" y="0"/>
                            <a:ext cx="1844200" cy="1767993"/>
                          </a:xfrm>
                          <a:prstGeom prst="rect">
                            <a:avLst/>
                          </a:prstGeom>
                        </pic:spPr>
                      </pic:pic>
                    </a:graphicData>
                  </a:graphic>
                </wp:inline>
              </w:drawing>
            </w:r>
          </w:p>
        </w:tc>
      </w:tr>
      <w:tr w:rsidR="00070579" w:rsidRPr="00D01952" w14:paraId="1A7BEC8A" w14:textId="77777777" w:rsidTr="00070579">
        <w:tc>
          <w:tcPr>
            <w:tcW w:w="3156" w:type="dxa"/>
          </w:tcPr>
          <w:p w14:paraId="5AC9A433" w14:textId="77777777" w:rsidR="00070579" w:rsidRPr="00D01952" w:rsidRDefault="00070579" w:rsidP="00070579">
            <w:pPr>
              <w:pStyle w:val="Sectiontext"/>
              <w:ind w:left="0"/>
              <w:rPr>
                <w:i/>
                <w:sz w:val="18"/>
                <w:szCs w:val="18"/>
              </w:rPr>
            </w:pPr>
            <w:r w:rsidRPr="00D01952">
              <w:rPr>
                <w:i/>
                <w:sz w:val="18"/>
                <w:szCs w:val="18"/>
              </w:rPr>
              <w:t>Workstations may be positioned on the court floor</w:t>
            </w:r>
          </w:p>
        </w:tc>
        <w:tc>
          <w:tcPr>
            <w:tcW w:w="3072" w:type="dxa"/>
          </w:tcPr>
          <w:p w14:paraId="04AD31FD" w14:textId="77777777" w:rsidR="00070579" w:rsidRPr="00D01952" w:rsidRDefault="00070579" w:rsidP="00070579">
            <w:pPr>
              <w:pStyle w:val="Sectiontext"/>
              <w:ind w:left="0"/>
              <w:rPr>
                <w:i/>
                <w:sz w:val="18"/>
                <w:szCs w:val="18"/>
              </w:rPr>
            </w:pPr>
            <w:r w:rsidRPr="00D01952">
              <w:rPr>
                <w:i/>
                <w:sz w:val="18"/>
                <w:szCs w:val="18"/>
              </w:rPr>
              <w:t>Workstations may be positioned on the 57 mm tall platforms</w:t>
            </w:r>
          </w:p>
        </w:tc>
        <w:tc>
          <w:tcPr>
            <w:tcW w:w="3126" w:type="dxa"/>
          </w:tcPr>
          <w:p w14:paraId="03637B40" w14:textId="77777777" w:rsidR="00070579" w:rsidRPr="00D01952" w:rsidRDefault="00070579" w:rsidP="00070579">
            <w:pPr>
              <w:pStyle w:val="Sectiontext"/>
              <w:ind w:left="0"/>
              <w:rPr>
                <w:i/>
                <w:sz w:val="18"/>
                <w:szCs w:val="18"/>
              </w:rPr>
            </w:pPr>
            <w:r w:rsidRPr="00D01952">
              <w:rPr>
                <w:i/>
                <w:sz w:val="18"/>
                <w:szCs w:val="18"/>
              </w:rPr>
              <w:t>Workstations may be positioned on 114 mm tall platforms</w:t>
            </w:r>
          </w:p>
        </w:tc>
      </w:tr>
    </w:tbl>
    <w:p w14:paraId="4BE72528"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7D89488B" w14:textId="77777777" w:rsidR="00070579" w:rsidRPr="00D01952" w:rsidRDefault="00070579" w:rsidP="00070579">
      <w:pPr>
        <w:pStyle w:val="Heading1"/>
      </w:pPr>
      <w:bookmarkStart w:id="9" w:name="_Toc528701829"/>
      <w:bookmarkStart w:id="10" w:name="_Toc19021045"/>
      <w:r w:rsidRPr="00D01952">
        <w:lastRenderedPageBreak/>
        <w:t>Competitor Competition Space Computers/Tools</w:t>
      </w:r>
      <w:bookmarkEnd w:id="9"/>
      <w:bookmarkEnd w:id="10"/>
    </w:p>
    <w:p w14:paraId="16B0F49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Teams may have a </w:t>
      </w:r>
      <w:r w:rsidRPr="00D01952">
        <w:rPr>
          <w:rFonts w:ascii="Frutiger LT Com 45 Light" w:hAnsi="Frutiger LT Com 45 Light"/>
          <w:b/>
        </w:rPr>
        <w:t>Maximum</w:t>
      </w:r>
      <w:r w:rsidRPr="00D01952">
        <w:rPr>
          <w:rFonts w:ascii="Frutiger LT Com 45 Light" w:hAnsi="Frutiger LT Com 45 Light"/>
        </w:rPr>
        <w:t xml:space="preserve"> of two laptop Computers in the Competition Space. </w:t>
      </w:r>
    </w:p>
    <w:p w14:paraId="1DA4BEBE"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Teams may have a </w:t>
      </w:r>
      <w:r w:rsidRPr="00D01952">
        <w:rPr>
          <w:rFonts w:ascii="Frutiger LT Com 45 Light" w:hAnsi="Frutiger LT Com 45 Light"/>
          <w:b/>
        </w:rPr>
        <w:t>Maximum</w:t>
      </w:r>
      <w:r w:rsidRPr="00D01952">
        <w:rPr>
          <w:rFonts w:ascii="Frutiger LT Com 45 Light" w:hAnsi="Frutiger LT Com 45 Light"/>
        </w:rPr>
        <w:t xml:space="preserve"> of two USB Memory Sticks for use in the Competition Space.</w:t>
      </w:r>
    </w:p>
    <w:p w14:paraId="5436501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Competitors </w:t>
      </w:r>
      <w:r w:rsidRPr="00D01952">
        <w:rPr>
          <w:rFonts w:ascii="Frutiger LT Com 45 Light" w:hAnsi="Frutiger LT Com 45 Light"/>
          <w:b/>
        </w:rPr>
        <w:t>MUST BRING</w:t>
      </w:r>
      <w:r w:rsidRPr="00D01952">
        <w:rPr>
          <w:rFonts w:ascii="Frutiger LT Com 45 Light" w:hAnsi="Frutiger LT Com 45 Light"/>
        </w:rPr>
        <w:t xml:space="preserve"> their laptops and USB Memory Sticks into the Competition Space on Familiarization Day (C-2) and these items </w:t>
      </w:r>
      <w:r w:rsidRPr="00D01952">
        <w:rPr>
          <w:rFonts w:ascii="Frutiger LT Com 45 Light" w:hAnsi="Frutiger LT Com 45 Light"/>
          <w:b/>
        </w:rPr>
        <w:t>MUST NOT LEAVE</w:t>
      </w:r>
      <w:r w:rsidRPr="00D01952">
        <w:rPr>
          <w:rFonts w:ascii="Frutiger LT Com 45 Light" w:hAnsi="Frutiger LT Com 45 Light"/>
        </w:rPr>
        <w:t xml:space="preserve"> the Competition Space at any time before the end of Competition Day Four.</w:t>
      </w:r>
    </w:p>
    <w:p w14:paraId="42AB9717"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Competitors are </w:t>
      </w:r>
      <w:r w:rsidRPr="00D01952">
        <w:rPr>
          <w:rFonts w:ascii="Frutiger LT Com 45 Light" w:hAnsi="Frutiger LT Com 45 Light"/>
          <w:b/>
        </w:rPr>
        <w:t>NOT ALLOWED</w:t>
      </w:r>
      <w:r w:rsidRPr="00D01952">
        <w:rPr>
          <w:rFonts w:ascii="Frutiger LT Com 45 Light" w:hAnsi="Frutiger LT Com 45 Light"/>
        </w:rPr>
        <w:t xml:space="preserve"> to bring Cell/Mobile Phones, Tablets or any other communication devices into the Competition Space.</w:t>
      </w:r>
    </w:p>
    <w:p w14:paraId="4BD0162F"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Competitors are </w:t>
      </w:r>
      <w:r w:rsidRPr="00D01952">
        <w:rPr>
          <w:rFonts w:ascii="Frutiger LT Com 45 Light" w:hAnsi="Frutiger LT Com 45 Light"/>
          <w:b/>
        </w:rPr>
        <w:t>NOT ALLOWED</w:t>
      </w:r>
      <w:r w:rsidRPr="00D01952">
        <w:rPr>
          <w:rFonts w:ascii="Frutiger LT Com 45 Light" w:hAnsi="Frutiger LT Com 45 Light"/>
        </w:rPr>
        <w:t xml:space="preserve"> to access the Internet while they are in the Competition Space.</w:t>
      </w:r>
    </w:p>
    <w:p w14:paraId="08EFF832"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Competitors </w:t>
      </w:r>
      <w:r w:rsidRPr="00D01952">
        <w:rPr>
          <w:rFonts w:ascii="Frutiger LT Com 45 Light" w:hAnsi="Frutiger LT Com 45 Light"/>
          <w:b/>
        </w:rPr>
        <w:t>MAY BRING</w:t>
      </w:r>
      <w:r w:rsidRPr="00D01952">
        <w:rPr>
          <w:rFonts w:ascii="Frutiger LT Com 45 Light" w:hAnsi="Frutiger LT Com 45 Light"/>
        </w:rPr>
        <w:t xml:space="preserve"> </w:t>
      </w:r>
      <w:r w:rsidRPr="00D01952">
        <w:rPr>
          <w:rFonts w:ascii="Frutiger LT Com 45 Light" w:hAnsi="Frutiger LT Com 45 Light"/>
          <w:b/>
        </w:rPr>
        <w:t>and USE</w:t>
      </w:r>
      <w:r w:rsidRPr="00D01952">
        <w:rPr>
          <w:rFonts w:ascii="Frutiger LT Com 45 Light" w:hAnsi="Frutiger LT Com 45 Light"/>
        </w:rPr>
        <w:t xml:space="preserve"> in the Competition Space </w:t>
      </w:r>
      <w:proofErr w:type="spellStart"/>
      <w:r w:rsidRPr="00D01952">
        <w:rPr>
          <w:rFonts w:ascii="Frutiger LT Com 45 Light" w:hAnsi="Frutiger LT Com 45 Light"/>
        </w:rPr>
        <w:t>Programme</w:t>
      </w:r>
      <w:proofErr w:type="spellEnd"/>
      <w:r w:rsidRPr="00D01952">
        <w:rPr>
          <w:rFonts w:ascii="Frutiger LT Com 45 Light" w:hAnsi="Frutiger LT Com 45 Light"/>
        </w:rPr>
        <w:t xml:space="preserve"> Files they have created during their Competition Preparation Experiences.</w:t>
      </w:r>
    </w:p>
    <w:p w14:paraId="791157F3"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As stated in the Technical Description Document: Competitors can bring a toolbox with a maximum volume of one cubic </w:t>
      </w:r>
      <w:proofErr w:type="spellStart"/>
      <w:r w:rsidRPr="00D01952">
        <w:rPr>
          <w:rFonts w:ascii="Frutiger LT Com 45 Light" w:hAnsi="Frutiger LT Com 45 Light"/>
        </w:rPr>
        <w:t>metre</w:t>
      </w:r>
      <w:proofErr w:type="spellEnd"/>
      <w:r w:rsidRPr="00D01952">
        <w:rPr>
          <w:rFonts w:ascii="Frutiger LT Com 45 Light" w:hAnsi="Frutiger LT Com 45 Light"/>
        </w:rPr>
        <w:t>.</w:t>
      </w:r>
    </w:p>
    <w:p w14:paraId="2967F18D"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This is a Maximum Size Limitation. Teams are encouraged to bring tool boxes that are considerably smaller in size.</w:t>
      </w:r>
    </w:p>
    <w:p w14:paraId="13AA73D6" w14:textId="6FE6C521" w:rsidR="00070579" w:rsidRPr="00D01952" w:rsidRDefault="00070579" w:rsidP="00070579">
      <w:pPr>
        <w:pStyle w:val="ListBullet"/>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Competitor’s </w:t>
      </w:r>
      <w:r w:rsidRPr="00D01952">
        <w:rPr>
          <w:rFonts w:ascii="Frutiger LT Com 45 Light" w:hAnsi="Frutiger LT Com 45 Light"/>
          <w:b/>
        </w:rPr>
        <w:t>Robot IS</w:t>
      </w:r>
      <w:r w:rsidRPr="00D01952">
        <w:rPr>
          <w:rFonts w:ascii="Frutiger LT Com 45 Light" w:hAnsi="Frutiger LT Com 45 Light"/>
        </w:rPr>
        <w:t xml:space="preserve"> included when calculating “</w:t>
      </w:r>
      <w:r w:rsidR="00D01952">
        <w:rPr>
          <w:rFonts w:ascii="Frutiger LT Com 45 Light" w:hAnsi="Frutiger LT Com 45 Light"/>
        </w:rPr>
        <w:t>t</w:t>
      </w:r>
      <w:r w:rsidRPr="00D01952">
        <w:rPr>
          <w:rFonts w:ascii="Frutiger LT Com 45 Light" w:hAnsi="Frutiger LT Com 45 Light"/>
        </w:rPr>
        <w:t>ool Box Size”.</w:t>
      </w:r>
    </w:p>
    <w:p w14:paraId="0D2A826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As stated in the Technical Description Document: Teams may bring small tools for assembly and service of their Mobile Robot System that are not on the Infrastructure List.</w:t>
      </w:r>
    </w:p>
    <w:p w14:paraId="32D982F5"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Examples: Screw Drivers, Socket Set, Pliers, Wire Cutter etc.</w:t>
      </w:r>
    </w:p>
    <w:p w14:paraId="5D81CD2A"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type of “Power Tools” competitors are allowed to have in their assigned workstations are: Battery Chargers, and Battery Powered Screw Drivers.</w:t>
      </w:r>
    </w:p>
    <w:p w14:paraId="57A8AE21"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Teams are NOT Allowed to have Material Removal Powered Tools (Jig Saw, Drill, Grinder) or Soldering Equipment in their Assigned Workspace.</w:t>
      </w:r>
    </w:p>
    <w:p w14:paraId="7D2D1B13"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A Shared Use Safe Room and the tools required for use in the Safe Room will be provided to enable competitors to safely complete any material removal or soldering work they may need to perform on-site.</w:t>
      </w:r>
    </w:p>
    <w:p w14:paraId="4674A81B"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As stated in the Technical Description Document: Tools that are home-made and/or tools that give teams a big advantage over other teams, might be removed by a vote of the Experts.</w:t>
      </w:r>
    </w:p>
    <w:p w14:paraId="0461E58F"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3AB058F2" w14:textId="77777777" w:rsidR="00070579" w:rsidRPr="00D01952" w:rsidRDefault="00070579" w:rsidP="00070579">
      <w:pPr>
        <w:pStyle w:val="Heading1"/>
      </w:pPr>
      <w:bookmarkStart w:id="11" w:name="_Toc528701830"/>
      <w:bookmarkStart w:id="12" w:name="_Toc19021046"/>
      <w:r w:rsidRPr="00D01952">
        <w:lastRenderedPageBreak/>
        <w:t>Performance Test Project Elements</w:t>
      </w:r>
      <w:bookmarkEnd w:id="11"/>
      <w:bookmarkEnd w:id="12"/>
    </w:p>
    <w:p w14:paraId="1A510605"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Move autonomously between Parts Department Component Source Bins, Component Carrier Stands and Workstations in the Assembly Factory</w:t>
      </w:r>
    </w:p>
    <w:p w14:paraId="3160B9F2"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“Know” the pattern of components requested based on reading Bar Codes displayed on the Parts Department Order Board or through “Known in advance pre-set component order/workstation requirement patterns”.</w:t>
      </w:r>
    </w:p>
    <w:p w14:paraId="66CA415E"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Order Board Frame Elements will be wrapped in Grey Duct Tape to distinguish them from the surrounding White Floors and Walls.</w:t>
      </w:r>
    </w:p>
    <w:p w14:paraId="783AA5C9"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5E453C79" wp14:editId="212DE59F">
            <wp:extent cx="5540182" cy="1818316"/>
            <wp:effectExtent l="0" t="0" r="3810" b="0"/>
            <wp:docPr id="32494" name="Picture 3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4" name="OrderBoardInfo.png"/>
                    <pic:cNvPicPr/>
                  </pic:nvPicPr>
                  <pic:blipFill>
                    <a:blip r:embed="rId35">
                      <a:extLst>
                        <a:ext uri="{28A0092B-C50C-407E-A947-70E740481C1C}">
                          <a14:useLocalDpi xmlns:a14="http://schemas.microsoft.com/office/drawing/2010/main" val="0"/>
                        </a:ext>
                      </a:extLst>
                    </a:blip>
                    <a:stretch>
                      <a:fillRect/>
                    </a:stretch>
                  </pic:blipFill>
                  <pic:spPr>
                    <a:xfrm>
                      <a:off x="0" y="0"/>
                      <a:ext cx="5568483" cy="1827605"/>
                    </a:xfrm>
                    <a:prstGeom prst="rect">
                      <a:avLst/>
                    </a:prstGeom>
                  </pic:spPr>
                </pic:pic>
              </a:graphicData>
            </a:graphic>
          </wp:inline>
        </w:drawing>
      </w:r>
    </w:p>
    <w:p w14:paraId="7CF70CC6"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retrieve the Designated Components from the Parts Department Component Source Bins</w:t>
      </w:r>
    </w:p>
    <w:p w14:paraId="2CB1F26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load the Designated Components into the Correct Component Carrier</w:t>
      </w:r>
    </w:p>
    <w:p w14:paraId="41AD379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take possession of a Loaded Designated Component Carrier</w:t>
      </w:r>
    </w:p>
    <w:p w14:paraId="2D3AF526"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maintain possession of the Loaded Component Carrier (or carriers) as the robot travels to the Assigned Factory Workstation (or Workstations)</w:t>
      </w:r>
    </w:p>
    <w:tbl>
      <w:tblPr>
        <w:tblStyle w:val="TableGrid"/>
        <w:tblpPr w:leftFromText="180" w:rightFromText="180" w:vertAnchor="text" w:horzAnchor="margin" w:tblpY="1099"/>
        <w:tblW w:w="90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2"/>
        <w:gridCol w:w="4206"/>
      </w:tblGrid>
      <w:tr w:rsidR="00070579" w:rsidRPr="00D01952" w14:paraId="1DB30080" w14:textId="77777777" w:rsidTr="00070579">
        <w:tc>
          <w:tcPr>
            <w:tcW w:w="4872" w:type="dxa"/>
          </w:tcPr>
          <w:p w14:paraId="7635CB4F" w14:textId="77777777" w:rsidR="00070579" w:rsidRPr="00D01952" w:rsidRDefault="00070579" w:rsidP="00070579">
            <w:pPr>
              <w:pStyle w:val="Sectiontext"/>
              <w:ind w:left="0"/>
            </w:pPr>
            <w:r w:rsidRPr="00D01952">
              <w:rPr>
                <w:noProof/>
                <w:color w:val="000000"/>
                <w:sz w:val="22"/>
              </w:rPr>
              <w:drawing>
                <wp:inline distT="0" distB="0" distL="0" distR="0" wp14:anchorId="57401A3D" wp14:editId="513B72B2">
                  <wp:extent cx="2608028" cy="1734204"/>
                  <wp:effectExtent l="0" t="0" r="1905" b="0"/>
                  <wp:docPr id="31625" name="Picture 3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5" name="600_By_600_RD.png"/>
                          <pic:cNvPicPr/>
                        </pic:nvPicPr>
                        <pic:blipFill>
                          <a:blip r:embed="rId36">
                            <a:extLst>
                              <a:ext uri="{28A0092B-C50C-407E-A947-70E740481C1C}">
                                <a14:useLocalDpi xmlns:a14="http://schemas.microsoft.com/office/drawing/2010/main" val="0"/>
                              </a:ext>
                            </a:extLst>
                          </a:blip>
                          <a:stretch>
                            <a:fillRect/>
                          </a:stretch>
                        </pic:blipFill>
                        <pic:spPr>
                          <a:xfrm>
                            <a:off x="0" y="0"/>
                            <a:ext cx="2628573" cy="1747865"/>
                          </a:xfrm>
                          <a:prstGeom prst="rect">
                            <a:avLst/>
                          </a:prstGeom>
                        </pic:spPr>
                      </pic:pic>
                    </a:graphicData>
                  </a:graphic>
                </wp:inline>
              </w:drawing>
            </w:r>
          </w:p>
        </w:tc>
        <w:tc>
          <w:tcPr>
            <w:tcW w:w="4206" w:type="dxa"/>
          </w:tcPr>
          <w:p w14:paraId="08C58CB0" w14:textId="77777777" w:rsidR="00070579" w:rsidRPr="00D01952" w:rsidRDefault="00070579" w:rsidP="00070579">
            <w:pPr>
              <w:pStyle w:val="Sectiontext"/>
              <w:ind w:left="0"/>
            </w:pPr>
            <w:r w:rsidRPr="00D01952">
              <w:rPr>
                <w:noProof/>
                <w:color w:val="000000"/>
                <w:sz w:val="22"/>
              </w:rPr>
              <w:drawing>
                <wp:inline distT="0" distB="0" distL="0" distR="0" wp14:anchorId="70ABFD03" wp14:editId="111660F1">
                  <wp:extent cx="2530059" cy="1707028"/>
                  <wp:effectExtent l="0" t="0" r="3810" b="7620"/>
                  <wp:docPr id="31624" name="Picture 3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4" name="50_Ramp.png"/>
                          <pic:cNvPicPr/>
                        </pic:nvPicPr>
                        <pic:blipFill>
                          <a:blip r:embed="rId37">
                            <a:extLst>
                              <a:ext uri="{28A0092B-C50C-407E-A947-70E740481C1C}">
                                <a14:useLocalDpi xmlns:a14="http://schemas.microsoft.com/office/drawing/2010/main" val="0"/>
                              </a:ext>
                            </a:extLst>
                          </a:blip>
                          <a:stretch>
                            <a:fillRect/>
                          </a:stretch>
                        </pic:blipFill>
                        <pic:spPr>
                          <a:xfrm>
                            <a:off x="0" y="0"/>
                            <a:ext cx="2530059" cy="1707028"/>
                          </a:xfrm>
                          <a:prstGeom prst="rect">
                            <a:avLst/>
                          </a:prstGeom>
                        </pic:spPr>
                      </pic:pic>
                    </a:graphicData>
                  </a:graphic>
                </wp:inline>
              </w:drawing>
            </w:r>
          </w:p>
        </w:tc>
      </w:tr>
      <w:tr w:rsidR="00070579" w:rsidRPr="00D01952" w14:paraId="720C26F9" w14:textId="77777777" w:rsidTr="00070579">
        <w:tc>
          <w:tcPr>
            <w:tcW w:w="4872" w:type="dxa"/>
          </w:tcPr>
          <w:p w14:paraId="7726E9B1" w14:textId="77777777" w:rsidR="00070579" w:rsidRPr="00D01952" w:rsidRDefault="00070579" w:rsidP="00070579">
            <w:pPr>
              <w:pStyle w:val="Sectiontext"/>
              <w:ind w:left="0"/>
              <w:rPr>
                <w:i/>
                <w:sz w:val="18"/>
                <w:szCs w:val="18"/>
              </w:rPr>
            </w:pPr>
            <w:r w:rsidRPr="00D01952">
              <w:rPr>
                <w:i/>
                <w:sz w:val="18"/>
                <w:szCs w:val="18"/>
              </w:rPr>
              <w:t>600mm x 600 mm Elevated Platform / Ramp</w:t>
            </w:r>
          </w:p>
        </w:tc>
        <w:tc>
          <w:tcPr>
            <w:tcW w:w="4206" w:type="dxa"/>
          </w:tcPr>
          <w:p w14:paraId="2AE0182C" w14:textId="77777777" w:rsidR="00070579" w:rsidRPr="00D01952" w:rsidRDefault="00070579" w:rsidP="00070579">
            <w:pPr>
              <w:pStyle w:val="Sectiontext"/>
              <w:ind w:left="0"/>
              <w:rPr>
                <w:i/>
                <w:sz w:val="18"/>
                <w:szCs w:val="18"/>
              </w:rPr>
            </w:pPr>
            <w:r w:rsidRPr="00D01952">
              <w:rPr>
                <w:i/>
                <w:sz w:val="18"/>
                <w:szCs w:val="18"/>
              </w:rPr>
              <w:t>600 mm x 50 mm Elevated Platform / Ramp</w:t>
            </w:r>
          </w:p>
        </w:tc>
      </w:tr>
    </w:tbl>
    <w:p w14:paraId="49DB835A"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The Performance Assessment Space Floor generally presents a smooth, hard, white surface. The exception being the presence of Elevated Platforms either providing a 600 mm X 600 mm space in which Robots are expected to be able to manoeuvre or 600 mm X 100 mm Platforms Robots are expected to be capable of travelling over.</w:t>
      </w:r>
    </w:p>
    <w:p w14:paraId="0D479F39" w14:textId="77777777" w:rsidR="00070579" w:rsidRPr="00D01952" w:rsidRDefault="00070579" w:rsidP="00070579">
      <w:pPr>
        <w:pStyle w:val="Sectiontext"/>
        <w:ind w:left="1134"/>
      </w:pPr>
    </w:p>
    <w:p w14:paraId="0FB3F50C" w14:textId="77777777" w:rsidR="00070579" w:rsidRPr="00D01952" w:rsidRDefault="00070579" w:rsidP="00070579">
      <w:pPr>
        <w:pStyle w:val="Sectiontext"/>
      </w:pPr>
    </w:p>
    <w:p w14:paraId="05CC8EB3"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5D1038AB"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noProof/>
          <w:color w:val="000000"/>
          <w:sz w:val="22"/>
        </w:rPr>
        <w:lastRenderedPageBreak/>
        <w:drawing>
          <wp:anchor distT="0" distB="0" distL="114300" distR="114300" simplePos="0" relativeHeight="251662336" behindDoc="0" locked="0" layoutInCell="1" allowOverlap="1" wp14:anchorId="49622B85" wp14:editId="71237776">
            <wp:simplePos x="0" y="0"/>
            <wp:positionH relativeFrom="margin">
              <wp:posOffset>3105785</wp:posOffset>
            </wp:positionH>
            <wp:positionV relativeFrom="paragraph">
              <wp:posOffset>8255</wp:posOffset>
            </wp:positionV>
            <wp:extent cx="2574290" cy="1822450"/>
            <wp:effectExtent l="0" t="0" r="0" b="6350"/>
            <wp:wrapSquare wrapText="bothSides"/>
            <wp:docPr id="31563" name="Picture 3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3" name="Starting_P1.png"/>
                    <pic:cNvPicPr/>
                  </pic:nvPicPr>
                  <pic:blipFill>
                    <a:blip r:embed="rId38">
                      <a:extLst>
                        <a:ext uri="{28A0092B-C50C-407E-A947-70E740481C1C}">
                          <a14:useLocalDpi xmlns:a14="http://schemas.microsoft.com/office/drawing/2010/main" val="0"/>
                        </a:ext>
                      </a:extLst>
                    </a:blip>
                    <a:stretch>
                      <a:fillRect/>
                    </a:stretch>
                  </pic:blipFill>
                  <pic:spPr>
                    <a:xfrm>
                      <a:off x="0" y="0"/>
                      <a:ext cx="2574290" cy="182245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Able to place the Loaded Component Carrier on the Correct Workstation Stand</w:t>
      </w:r>
    </w:p>
    <w:p w14:paraId="525AE54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Able to return to the Parts Department</w:t>
      </w:r>
    </w:p>
    <w:p w14:paraId="041B3AAD"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Turn “OFF” their “Power On Indicator Light”</w:t>
      </w:r>
    </w:p>
    <w:p w14:paraId="4EA659B8"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It is a </w:t>
      </w:r>
      <w:r w:rsidRPr="00D01952">
        <w:rPr>
          <w:rFonts w:ascii="Frutiger LT Com 45 Light" w:hAnsi="Frutiger LT Com 45 Light"/>
          <w:b/>
        </w:rPr>
        <w:t xml:space="preserve">Competitor Responsibility to Check/Confirm </w:t>
      </w:r>
      <w:r w:rsidRPr="00D01952">
        <w:rPr>
          <w:rFonts w:ascii="Frutiger LT Com 45 Light" w:hAnsi="Frutiger LT Com 45 Light"/>
        </w:rPr>
        <w:t xml:space="preserve">that the Court Layout is Correct </w:t>
      </w:r>
      <w:r w:rsidRPr="00D01952">
        <w:rPr>
          <w:rFonts w:ascii="Frutiger LT Com 45 Light" w:hAnsi="Frutiger LT Com 45 Light"/>
          <w:b/>
        </w:rPr>
        <w:t>BEFORE</w:t>
      </w:r>
      <w:r w:rsidRPr="00D01952">
        <w:rPr>
          <w:rFonts w:ascii="Frutiger LT Com 45 Light" w:hAnsi="Frutiger LT Com 45 Light"/>
        </w:rPr>
        <w:t xml:space="preserve"> the Start of a Marked Test Project Run.</w:t>
      </w:r>
    </w:p>
    <w:p w14:paraId="6FE46B9B"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This involves checking that there is a Component Carrier on every Component Stand and Seven Target Objects (Golf Balls) in every Component Bin.</w:t>
      </w:r>
    </w:p>
    <w:p w14:paraId="2901111F"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Once a Marked Continuous Test Project Run has started there can be NO intervention made by Competitors or Experts.</w:t>
      </w:r>
    </w:p>
    <w:p w14:paraId="3078D7D9"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7E5C13C6" wp14:editId="40F3BFCF">
            <wp:extent cx="5050302" cy="1228452"/>
            <wp:effectExtent l="0" t="0" r="0" b="0"/>
            <wp:docPr id="31631" name="Picture 3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1" name="Comp_Days_Schedule.png"/>
                    <pic:cNvPicPr/>
                  </pic:nvPicPr>
                  <pic:blipFill>
                    <a:blip r:embed="rId39">
                      <a:extLst>
                        <a:ext uri="{28A0092B-C50C-407E-A947-70E740481C1C}">
                          <a14:useLocalDpi xmlns:a14="http://schemas.microsoft.com/office/drawing/2010/main" val="0"/>
                        </a:ext>
                      </a:extLst>
                    </a:blip>
                    <a:stretch>
                      <a:fillRect/>
                    </a:stretch>
                  </pic:blipFill>
                  <pic:spPr>
                    <a:xfrm>
                      <a:off x="0" y="0"/>
                      <a:ext cx="5165969" cy="1256587"/>
                    </a:xfrm>
                    <a:prstGeom prst="rect">
                      <a:avLst/>
                    </a:prstGeom>
                  </pic:spPr>
                </pic:pic>
              </a:graphicData>
            </a:graphic>
          </wp:inline>
        </w:drawing>
      </w:r>
    </w:p>
    <w:p w14:paraId="160A5922" w14:textId="40225DCD" w:rsidR="00070579" w:rsidRPr="00D01952" w:rsidRDefault="00D01952" w:rsidP="00070579">
      <w:pPr>
        <w:pStyle w:val="Heading1"/>
      </w:pPr>
      <w:bookmarkStart w:id="13" w:name="_Toc528701831"/>
      <w:bookmarkStart w:id="14" w:name="_Toc19021047"/>
      <w:r>
        <w:t>Mark</w:t>
      </w:r>
      <w:r w:rsidR="00070579" w:rsidRPr="00D01952">
        <w:t>ed Performance Test Project Experience Formats</w:t>
      </w:r>
      <w:bookmarkEnd w:id="13"/>
      <w:bookmarkEnd w:id="14"/>
    </w:p>
    <w:p w14:paraId="260A27A6" w14:textId="50C34300"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There are </w:t>
      </w:r>
      <w:r w:rsidR="00D01952">
        <w:rPr>
          <w:rFonts w:ascii="Frutiger LT Com 45 Light" w:hAnsi="Frutiger LT Com 45 Light"/>
        </w:rPr>
        <w:t>two</w:t>
      </w:r>
      <w:r w:rsidRPr="00D01952">
        <w:rPr>
          <w:rFonts w:ascii="Frutiger LT Com 45 Light" w:hAnsi="Frutiger LT Com 45 Light"/>
        </w:rPr>
        <w:t xml:space="preserve"> Marked Performance Test Project Formats.</w:t>
      </w:r>
    </w:p>
    <w:p w14:paraId="6E9FCAEB" w14:textId="77777777" w:rsidR="00070579" w:rsidRPr="00D01952" w:rsidRDefault="00070579" w:rsidP="00070579">
      <w:pPr>
        <w:pStyle w:val="ListBullet2"/>
        <w:rPr>
          <w:rFonts w:ascii="Frutiger LT Com 45 Light" w:hAnsi="Frutiger LT Com 45 Light"/>
        </w:rPr>
      </w:pPr>
      <w:r w:rsidRPr="00D01952">
        <w:rPr>
          <w:rFonts w:ascii="Frutiger LT Com 45 Light" w:hAnsi="Frutiger LT Com 45 Light"/>
          <w:b/>
        </w:rPr>
        <w:t>Continuous Test Project Assessment Experiences:</w:t>
      </w:r>
      <w:r w:rsidRPr="00D01952">
        <w:rPr>
          <w:rFonts w:ascii="Frutiger LT Com 45 Light" w:hAnsi="Frutiger LT Com 45 Light"/>
        </w:rPr>
        <w:t xml:space="preserve"> A Series of Linked Test Project Segments where Assessment marks are not assigned until the end of the entire Test Project attempt and Competitors CANNOT intervene and assist their robot between individual Test Project segments.</w:t>
      </w:r>
    </w:p>
    <w:p w14:paraId="03387B62" w14:textId="77777777" w:rsidR="00070579" w:rsidRPr="00D01952" w:rsidRDefault="00070579" w:rsidP="00070579">
      <w:pPr>
        <w:pStyle w:val="ListBullet2"/>
        <w:rPr>
          <w:rFonts w:ascii="Frutiger LT Com 45 Light" w:hAnsi="Frutiger LT Com 45 Light"/>
        </w:rPr>
      </w:pPr>
      <w:r w:rsidRPr="00D01952">
        <w:rPr>
          <w:rFonts w:ascii="Frutiger LT Com 45 Light" w:hAnsi="Frutiger LT Com 45 Light"/>
          <w:b/>
        </w:rPr>
        <w:t>Intermittent Assessment Experiences:</w:t>
      </w:r>
      <w:r w:rsidRPr="00D01952">
        <w:rPr>
          <w:rFonts w:ascii="Frutiger LT Com 45 Light" w:hAnsi="Frutiger LT Com 45 Light"/>
        </w:rPr>
        <w:t xml:space="preserve"> A Series of Linked Test Project Segments where Assessment marks are assigned as each individual Test Project segment is completed and Competitors CAN intervene and assist their robot between individual Test Project segments.</w:t>
      </w:r>
    </w:p>
    <w:p w14:paraId="28E20232" w14:textId="77777777" w:rsidR="00070579" w:rsidRPr="00D01952" w:rsidRDefault="00070579" w:rsidP="00070579">
      <w:pPr>
        <w:pStyle w:val="ListBullet2"/>
        <w:rPr>
          <w:rFonts w:ascii="Frutiger LT Com 45 Light" w:hAnsi="Frutiger LT Com 45 Light"/>
        </w:rPr>
      </w:pPr>
      <w:r w:rsidRPr="00D01952">
        <w:rPr>
          <w:rFonts w:ascii="Frutiger LT Com 45 Light" w:hAnsi="Frutiger LT Com 45 Light"/>
        </w:rPr>
        <w:t>Competitors MUST be prepared to complete Test Project Experiences in either of the Test Project Formats described above using any of the following Robot Control Methods: Autonomous, Teleoperation with either Direct or No Direct Line of Sight to the Robot.</w:t>
      </w:r>
    </w:p>
    <w:p w14:paraId="017AF65C" w14:textId="77777777" w:rsidR="00070579" w:rsidRPr="00D01952" w:rsidRDefault="00070579" w:rsidP="00070579">
      <w:pPr>
        <w:pStyle w:val="ListBullet2"/>
        <w:rPr>
          <w:rFonts w:ascii="Frutiger LT Com 45 Light" w:hAnsi="Frutiger LT Com 45 Light"/>
        </w:rPr>
      </w:pPr>
      <w:r w:rsidRPr="00D01952">
        <w:rPr>
          <w:rFonts w:ascii="Frutiger LT Com 45 Light" w:hAnsi="Frutiger LT Com 45 Light"/>
        </w:rPr>
        <w:t>The following examples display how the same set of Test Project sequences would be conducted and evaluated in each of the Test Project Experience Formats.</w:t>
      </w:r>
    </w:p>
    <w:p w14:paraId="6549E8C2" w14:textId="77777777" w:rsidR="00070579" w:rsidRPr="00D01952" w:rsidRDefault="00070579" w:rsidP="00070579">
      <w:pPr>
        <w:pStyle w:val="ListBullet2"/>
        <w:rPr>
          <w:rFonts w:ascii="Frutiger LT Com 45 Light" w:hAnsi="Frutiger LT Com 45 Light"/>
        </w:rPr>
      </w:pPr>
      <w:r w:rsidRPr="00D01952">
        <w:rPr>
          <w:rFonts w:ascii="Frutiger LT Com 45 Light" w:hAnsi="Frutiger LT Com 45 Light"/>
          <w:b/>
        </w:rPr>
        <w:t>Sample Test Project Sequence:</w:t>
      </w:r>
      <w:r w:rsidRPr="00D01952">
        <w:rPr>
          <w:rFonts w:ascii="Frutiger LT Com 45 Light" w:hAnsi="Frutiger LT Com 45 Light"/>
        </w:rPr>
        <w:t xml:space="preserve"> Load the Correct Pattern of Components into the Correct Component Carrier</w:t>
      </w:r>
    </w:p>
    <w:p w14:paraId="5F73434D"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Example:</w:t>
      </w:r>
      <w:r w:rsidRPr="00D01952">
        <w:rPr>
          <w:rFonts w:ascii="Frutiger LT Com 45 Light" w:hAnsi="Frutiger LT Com 45 Light"/>
        </w:rPr>
        <w:t xml:space="preserve"> Workstation 3 Component Carrier (Out of 6 available CC’s) is expecting 1 Orange Whiffle Ball and 1 Red Standard Golf Ball</w:t>
      </w:r>
    </w:p>
    <w:p w14:paraId="63E9CAB2"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Deliver the Correct Component Carrier to the Correct Workstation</w:t>
      </w:r>
    </w:p>
    <w:p w14:paraId="1B11F3D2"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Return to the Parts Department</w:t>
      </w:r>
    </w:p>
    <w:p w14:paraId="5852CCA6" w14:textId="4C6A4E52" w:rsidR="00070579" w:rsidRPr="00D01952" w:rsidRDefault="00070579" w:rsidP="00070579">
      <w:pPr>
        <w:rPr>
          <w:rFonts w:ascii="Frutiger LT Com 45 Light" w:hAnsi="Frutiger LT Com 45 Light"/>
        </w:rPr>
      </w:pPr>
      <w:r w:rsidRPr="00D01952">
        <w:rPr>
          <w:rFonts w:ascii="Frutiger LT Com 45 Light" w:hAnsi="Frutiger LT Com 45 Light"/>
        </w:rPr>
        <w:t>Turn “OFF” the “Power ON Indicator Light” (To indicate the Robot is aware it has completed the Test Project).</w:t>
      </w:r>
    </w:p>
    <w:p w14:paraId="7B81DCBC" w14:textId="77777777" w:rsidR="00070579" w:rsidRPr="00D01952" w:rsidRDefault="00070579" w:rsidP="00070579">
      <w:pPr>
        <w:pStyle w:val="Heading1"/>
      </w:pPr>
      <w:bookmarkStart w:id="15" w:name="_Toc528701832"/>
      <w:bookmarkStart w:id="16" w:name="_Toc19021048"/>
      <w:r w:rsidRPr="00D01952">
        <w:lastRenderedPageBreak/>
        <w:t>Continuous Test Project Assessment Experience Example</w:t>
      </w:r>
      <w:bookmarkEnd w:id="15"/>
      <w:bookmarkEnd w:id="16"/>
    </w:p>
    <w:p w14:paraId="3FFE0FB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The Test Project Run starts with the robot positioned inside the Parts Department with the </w:t>
      </w:r>
      <w:proofErr w:type="spellStart"/>
      <w:r w:rsidRPr="00D01952">
        <w:rPr>
          <w:rFonts w:ascii="Frutiger LT Com 45 Light" w:hAnsi="Frutiger LT Com 45 Light"/>
        </w:rPr>
        <w:t>centre</w:t>
      </w:r>
      <w:proofErr w:type="spellEnd"/>
      <w:r w:rsidRPr="00D01952">
        <w:rPr>
          <w:rFonts w:ascii="Frutiger LT Com 45 Light" w:hAnsi="Frutiger LT Com 45 Light"/>
        </w:rPr>
        <w:t xml:space="preserve"> of the robot aligned with the mid-point of the Parts Department Entry Passageway</w:t>
      </w:r>
    </w:p>
    <w:p w14:paraId="10AE6775" w14:textId="011AD0D2"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 xml:space="preserve">The Robot Loads </w:t>
      </w:r>
      <w:r w:rsidR="00D01952">
        <w:rPr>
          <w:rFonts w:ascii="Frutiger LT Com 45 Light" w:hAnsi="Frutiger LT Com 45 Light"/>
        </w:rPr>
        <w:t>one</w:t>
      </w:r>
      <w:r w:rsidRPr="00D01952">
        <w:rPr>
          <w:rFonts w:ascii="Frutiger LT Com 45 Light" w:hAnsi="Frutiger LT Com 45 Light"/>
        </w:rPr>
        <w:t xml:space="preserve"> Yellow Standard Golf Ball and </w:t>
      </w:r>
      <w:r w:rsidR="00D01952">
        <w:rPr>
          <w:rFonts w:ascii="Frutiger LT Com 45 Light" w:hAnsi="Frutiger LT Com 45 Light"/>
        </w:rPr>
        <w:t>one</w:t>
      </w:r>
      <w:r w:rsidRPr="00D01952">
        <w:rPr>
          <w:rFonts w:ascii="Frutiger LT Com 45 Light" w:hAnsi="Frutiger LT Com 45 Light"/>
        </w:rPr>
        <w:t xml:space="preserve"> Orange Whiffle Ball into the CC at </w:t>
      </w:r>
      <w:proofErr w:type="spellStart"/>
      <w:r w:rsidRPr="00D01952">
        <w:rPr>
          <w:rFonts w:ascii="Frutiger LT Com 45 Light" w:hAnsi="Frutiger LT Com 45 Light"/>
        </w:rPr>
        <w:t>WS</w:t>
      </w:r>
      <w:proofErr w:type="spellEnd"/>
      <w:r w:rsidRPr="00D01952">
        <w:rPr>
          <w:rFonts w:ascii="Frutiger LT Com 45 Light" w:hAnsi="Frutiger LT Com 45 Light"/>
        </w:rPr>
        <w:t xml:space="preserve"> 3.</w:t>
      </w:r>
    </w:p>
    <w:p w14:paraId="0DC3A3E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This load is in the correct CC but is only partially correct and will be awarded only partial marks for this sequence when the Assessment is made at the end of the evaluated Test Project run.</w:t>
      </w:r>
    </w:p>
    <w:p w14:paraId="2573E22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Robot Delivers CC 3 to Workstation 3</w:t>
      </w:r>
    </w:p>
    <w:p w14:paraId="69B8016E"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Marks for a correct CC delivery will be awarded given marks have already been deducted for the incorrect load.</w:t>
      </w:r>
    </w:p>
    <w:p w14:paraId="531BBE30"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63360" behindDoc="0" locked="0" layoutInCell="1" allowOverlap="1" wp14:anchorId="28F6F8EF" wp14:editId="25B8A61E">
            <wp:simplePos x="0" y="0"/>
            <wp:positionH relativeFrom="column">
              <wp:posOffset>3172404</wp:posOffset>
            </wp:positionH>
            <wp:positionV relativeFrom="paragraph">
              <wp:posOffset>15848</wp:posOffset>
            </wp:positionV>
            <wp:extent cx="2781300" cy="1569720"/>
            <wp:effectExtent l="0" t="0" r="0" b="0"/>
            <wp:wrapSquare wrapText="bothSides"/>
            <wp:docPr id="31567" name="Picture 3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2" name="Starting_P1.png"/>
                    <pic:cNvPicPr/>
                  </pic:nvPicPr>
                  <pic:blipFill>
                    <a:blip r:embed="rId40">
                      <a:extLst>
                        <a:ext uri="{28A0092B-C50C-407E-A947-70E740481C1C}">
                          <a14:useLocalDpi xmlns:a14="http://schemas.microsoft.com/office/drawing/2010/main" val="0"/>
                        </a:ext>
                      </a:extLst>
                    </a:blip>
                    <a:stretch>
                      <a:fillRect/>
                    </a:stretch>
                  </pic:blipFill>
                  <pic:spPr>
                    <a:xfrm>
                      <a:off x="0" y="0"/>
                      <a:ext cx="2781300" cy="156972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The Robot returns to the Parts Department.</w:t>
      </w:r>
    </w:p>
    <w:p w14:paraId="6A5C207C"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Mark is based on the robot being 100% past the Parts Department Entry Passageway Tape Line</w:t>
      </w:r>
    </w:p>
    <w:p w14:paraId="6B572836"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Robot turns OFF its “Power ON Indicator Light”</w:t>
      </w:r>
    </w:p>
    <w:p w14:paraId="09AE806E"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Mark is awarded based on the robot displaying that it is aware the Test Project has been completed.</w:t>
      </w:r>
    </w:p>
    <w:p w14:paraId="0681A327"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 Time Marks awarded due to the CC loading error.</w:t>
      </w:r>
    </w:p>
    <w:p w14:paraId="1FA125BF" w14:textId="77777777" w:rsidR="00070579" w:rsidRPr="00D01952" w:rsidRDefault="00070579" w:rsidP="00070579">
      <w:pPr>
        <w:pStyle w:val="Heading1"/>
      </w:pPr>
      <w:bookmarkStart w:id="17" w:name="_Toc528701833"/>
      <w:bookmarkStart w:id="18" w:name="_Toc19021049"/>
      <w:r w:rsidRPr="00D01952">
        <w:t>Time Marks</w:t>
      </w:r>
      <w:bookmarkEnd w:id="17"/>
      <w:bookmarkEnd w:id="18"/>
    </w:p>
    <w:p w14:paraId="0431C78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64384" behindDoc="0" locked="0" layoutInCell="1" allowOverlap="1" wp14:anchorId="37C996B4" wp14:editId="4BA74E02">
            <wp:simplePos x="0" y="0"/>
            <wp:positionH relativeFrom="column">
              <wp:posOffset>2472497</wp:posOffset>
            </wp:positionH>
            <wp:positionV relativeFrom="paragraph">
              <wp:posOffset>9525</wp:posOffset>
            </wp:positionV>
            <wp:extent cx="3642676" cy="3093988"/>
            <wp:effectExtent l="0" t="0" r="0" b="0"/>
            <wp:wrapSquare wrapText="bothSides"/>
            <wp:docPr id="31580" name="Picture 3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0" name="Bot_Start.png"/>
                    <pic:cNvPicPr/>
                  </pic:nvPicPr>
                  <pic:blipFill>
                    <a:blip r:embed="rId41">
                      <a:extLst>
                        <a:ext uri="{28A0092B-C50C-407E-A947-70E740481C1C}">
                          <a14:useLocalDpi xmlns:a14="http://schemas.microsoft.com/office/drawing/2010/main" val="0"/>
                        </a:ext>
                      </a:extLst>
                    </a:blip>
                    <a:stretch>
                      <a:fillRect/>
                    </a:stretch>
                  </pic:blipFill>
                  <pic:spPr>
                    <a:xfrm>
                      <a:off x="0" y="0"/>
                      <a:ext cx="3642676" cy="3093988"/>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Time Marks based on the amount of time taken to complete a Marked Test Project run will only be applied in the following circumstances:</w:t>
      </w:r>
    </w:p>
    <w:p w14:paraId="04C0A0A0"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Test Project completed by ALL Teams has the same set of Test Project segment circumstances.</w:t>
      </w:r>
    </w:p>
    <w:p w14:paraId="6CDEC30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Both of the following samples would qualify for the awarding of time marks.</w:t>
      </w:r>
    </w:p>
    <w:p w14:paraId="38ED10DA"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complete components order would be known at the start of the competition day and would not change. This reflects a factory situation where a robot delivers the same components to the same workstations in a repeated pattern day after day.</w:t>
      </w:r>
    </w:p>
    <w:p w14:paraId="79AC5A47"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In this situation it would be a Competitor decision to organize the order of the CC’s are delivered.</w:t>
      </w:r>
      <w:r w:rsidRPr="00D01952">
        <w:rPr>
          <w:rFonts w:ascii="Frutiger LT Com 45 Light" w:eastAsia="Times New Roman" w:hAnsi="Frutiger LT Com 45 Light" w:cs="Times New Roman"/>
          <w:noProof/>
          <w:szCs w:val="20"/>
        </w:rPr>
        <w:t xml:space="preserve"> </w:t>
      </w:r>
    </w:p>
    <w:p w14:paraId="24E398B0" w14:textId="77777777" w:rsidR="00D01952" w:rsidRDefault="00D01952">
      <w:pPr>
        <w:spacing w:after="160"/>
        <w:rPr>
          <w:rFonts w:ascii="Frutiger LT Com 45 Light" w:hAnsi="Frutiger LT Com 45 Light"/>
        </w:rPr>
      </w:pPr>
      <w:r>
        <w:rPr>
          <w:rFonts w:ascii="Frutiger LT Com 45 Light" w:hAnsi="Frutiger LT Com 45 Light"/>
        </w:rPr>
        <w:br w:type="page"/>
      </w:r>
    </w:p>
    <w:p w14:paraId="641042E3" w14:textId="63EA0C37" w:rsidR="00070579" w:rsidRPr="00D01952" w:rsidRDefault="00070579" w:rsidP="00070579">
      <w:pPr>
        <w:rPr>
          <w:rFonts w:ascii="Frutiger LT Com 45 Light" w:hAnsi="Frutiger LT Com 45 Light"/>
        </w:rPr>
      </w:pPr>
      <w:r w:rsidRPr="00D01952">
        <w:rPr>
          <w:rFonts w:ascii="Frutiger LT Com 45 Light" w:hAnsi="Frutiger LT Com 45 Light"/>
        </w:rPr>
        <w:lastRenderedPageBreak/>
        <w:t>Example:</w:t>
      </w:r>
    </w:p>
    <w:p w14:paraId="5EE2EA4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Team One’s delivery order is: CC1, CC5, CC4, CC3, CC2, and CC6</w:t>
      </w:r>
    </w:p>
    <w:p w14:paraId="4242DAF8"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Team Two’s delivery order is: CC3, CC6, CC4, CC5, CC1, and CC2</w:t>
      </w:r>
    </w:p>
    <w:p w14:paraId="19D73DE1"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The complete set of component orders a robot must manage would be known at the start of the day and would not change at any time during the day. However, the order in which the component carriers MUST be delivered would NOT be either known to or set in advance by the competitors. This reflects a factory situation where the robot would be “On Call” to service a known set of Workstations on an “As Needed Basis”.</w:t>
      </w:r>
    </w:p>
    <w:p w14:paraId="716D95C9"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Note: In this situation the robot is expected to Read Workstation Barcode’s displayed on the “Parts Department Order Screen” to determine which CC it should load and deliver First, Second, Third etc.</w:t>
      </w:r>
    </w:p>
    <w:p w14:paraId="141830F1" w14:textId="77777777" w:rsidR="00070579" w:rsidRPr="00D01952" w:rsidRDefault="00070579" w:rsidP="00070579">
      <w:pPr>
        <w:rPr>
          <w:rFonts w:ascii="Frutiger LT Com 45 Light" w:hAnsi="Frutiger LT Com 45 Light"/>
        </w:rPr>
      </w:pPr>
      <w:r w:rsidRPr="00D01952">
        <w:rPr>
          <w:rFonts w:ascii="Frutiger LT Com 45 Light" w:hAnsi="Frutiger LT Com 45 Light"/>
        </w:rPr>
        <w:t>Example:</w:t>
      </w:r>
    </w:p>
    <w:p w14:paraId="7F1A36D5"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Team One’s random delivery order is: CC4, CC1, CC3, and CC2</w:t>
      </w:r>
    </w:p>
    <w:p w14:paraId="2BB68CCE"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Team Two’s random delivery order is: CC2, CC1, CC4, and CC3</w:t>
      </w:r>
    </w:p>
    <w:p w14:paraId="15448564" w14:textId="77777777" w:rsidR="00070579" w:rsidRPr="00D01952" w:rsidRDefault="00070579" w:rsidP="00070579">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Time marks are justified given when all robots manage an identical set of Components and CC’s. The order in which they handle the CC’s does not impact the reality that all the robots must travel the same distance, handle the same set of components and CCs</w:t>
      </w:r>
    </w:p>
    <w:p w14:paraId="00BE1CE8" w14:textId="5E76D1CC"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Time Marks will be awarded ONLY to robots that have completed 100% of the Test Project being evaluated in less than 601 seconds (</w:t>
      </w:r>
      <w:r w:rsidR="00D01952">
        <w:rPr>
          <w:rFonts w:ascii="Frutiger LT Com 45 Light" w:hAnsi="Frutiger LT Com 45 Light"/>
        </w:rPr>
        <w:t>ten</w:t>
      </w:r>
      <w:r w:rsidRPr="00D01952">
        <w:rPr>
          <w:rFonts w:ascii="Frutiger LT Com 45 Light" w:hAnsi="Frutiger LT Com 45 Light"/>
        </w:rPr>
        <w:t xml:space="preserve"> minutes) or 361 seconds (6 minutes).</w:t>
      </w:r>
    </w:p>
    <w:p w14:paraId="1867A003"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Time Marks will be calculated based on the CIS “Percent Score Comparison” calculation utility using the following formula:</w:t>
      </w:r>
    </w:p>
    <w:p w14:paraId="5A72619D" w14:textId="77777777" w:rsidR="00070579" w:rsidRPr="00D01952" w:rsidRDefault="00070579" w:rsidP="00070579">
      <w:pPr>
        <w:pStyle w:val="ListBullet"/>
        <w:rPr>
          <w:rFonts w:ascii="Frutiger LT Com 45 Light" w:hAnsi="Frutiger LT Com 45 Light"/>
        </w:rPr>
      </w:pPr>
      <w:r w:rsidRPr="00D01952">
        <w:rPr>
          <w:rFonts w:ascii="Frutiger LT Com 45 Light" w:hAnsi="Frutiger LT Com 45 Light"/>
        </w:rPr>
        <w:t>Mark = [1 – {(Team’s Time – Fastest Team’s Time) / (Maximum Time – Fastest Team’s Time)}] * max Mark</w:t>
      </w:r>
    </w:p>
    <w:p w14:paraId="35DA9070" w14:textId="77777777" w:rsidR="00070579" w:rsidRPr="00D01952" w:rsidRDefault="00070579" w:rsidP="00070579">
      <w:pPr>
        <w:rPr>
          <w:rFonts w:ascii="Frutiger LT Com 45 Light" w:hAnsi="Frutiger LT Com 45 Light"/>
        </w:rPr>
      </w:pPr>
      <w:r w:rsidRPr="00D01952">
        <w:rPr>
          <w:rFonts w:ascii="Frutiger LT Com 45 Light" w:hAnsi="Frutiger LT Com 45 Light"/>
          <w:noProof/>
        </w:rPr>
        <w:drawing>
          <wp:inline distT="0" distB="0" distL="0" distR="0" wp14:anchorId="6C687BAA" wp14:editId="7F5D19E5">
            <wp:extent cx="5810250" cy="2823185"/>
            <wp:effectExtent l="0" t="0" r="0" b="0"/>
            <wp:docPr id="32485" name="Picture 3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85" name="Aut_Teleop_TM_Sample.png"/>
                    <pic:cNvPicPr/>
                  </pic:nvPicPr>
                  <pic:blipFill>
                    <a:blip r:embed="rId42">
                      <a:extLst>
                        <a:ext uri="{28A0092B-C50C-407E-A947-70E740481C1C}">
                          <a14:useLocalDpi xmlns:a14="http://schemas.microsoft.com/office/drawing/2010/main" val="0"/>
                        </a:ext>
                      </a:extLst>
                    </a:blip>
                    <a:stretch>
                      <a:fillRect/>
                    </a:stretch>
                  </pic:blipFill>
                  <pic:spPr>
                    <a:xfrm>
                      <a:off x="0" y="0"/>
                      <a:ext cx="5825205" cy="2830452"/>
                    </a:xfrm>
                    <a:prstGeom prst="rect">
                      <a:avLst/>
                    </a:prstGeom>
                  </pic:spPr>
                </pic:pic>
              </a:graphicData>
            </a:graphic>
          </wp:inline>
        </w:drawing>
      </w:r>
    </w:p>
    <w:p w14:paraId="41E58C1E" w14:textId="77777777" w:rsidR="00D01952" w:rsidRDefault="00D01952">
      <w:pPr>
        <w:spacing w:after="160"/>
        <w:rPr>
          <w:rFonts w:ascii="Frutiger LT Com 45 Light" w:eastAsiaTheme="majorEastAsia" w:hAnsi="Frutiger LT Com 45 Light" w:cstheme="majorBidi"/>
          <w:b/>
          <w:color w:val="003764"/>
          <w:sz w:val="40"/>
          <w:szCs w:val="32"/>
        </w:rPr>
      </w:pPr>
      <w:bookmarkStart w:id="19" w:name="_Toc528701834"/>
      <w:bookmarkStart w:id="20" w:name="_Toc19021050"/>
      <w:r>
        <w:br w:type="page"/>
      </w:r>
    </w:p>
    <w:p w14:paraId="621A7763" w14:textId="0F5B7008" w:rsidR="00070579" w:rsidRPr="00D01952" w:rsidRDefault="00070579" w:rsidP="00070579">
      <w:pPr>
        <w:pStyle w:val="Heading1"/>
      </w:pPr>
      <w:r w:rsidRPr="00D01952">
        <w:lastRenderedPageBreak/>
        <w:t>Intermittent Test Project Assessment Experience Sample</w:t>
      </w:r>
      <w:bookmarkEnd w:id="19"/>
      <w:bookmarkEnd w:id="20"/>
    </w:p>
    <w:p w14:paraId="2C62E9FB" w14:textId="77777777" w:rsidR="00070579" w:rsidRPr="00D01952" w:rsidRDefault="00070579" w:rsidP="00B36810">
      <w:pPr>
        <w:pStyle w:val="ListBullet"/>
        <w:numPr>
          <w:ilvl w:val="0"/>
          <w:numId w:val="30"/>
        </w:numPr>
        <w:ind w:left="270"/>
        <w:rPr>
          <w:rFonts w:ascii="Frutiger LT Com 45 Light" w:hAnsi="Frutiger LT Com 45 Light"/>
        </w:rPr>
      </w:pPr>
      <w:r w:rsidRPr="00D01952">
        <w:rPr>
          <w:rFonts w:ascii="Frutiger LT Com 45 Light" w:hAnsi="Frutiger LT Com 45 Light"/>
        </w:rPr>
        <w:t>Competitors will participate in their THREE Competition Day One Intermittent Test Project Assessment Experiences on the following basis:</w:t>
      </w:r>
    </w:p>
    <w:p w14:paraId="69B713EE"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These Assessment Experiences will NOT be scheduled by the Expert Jury Panel</w:t>
      </w:r>
    </w:p>
    <w:p w14:paraId="2F8471D2"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These Assessment Experiences will take place at times set on a “By Competitor Request” with the provision that ALL Competitors MUST request their Three Intermittent Test Project Assessment Experiences BEFORE the end of the Official Competition Day One Time Block.</w:t>
      </w:r>
    </w:p>
    <w:p w14:paraId="070F4F66" w14:textId="003D82BC"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 xml:space="preserve">If the Official Competition Day One Time Block has ended and Competitors have not yet had their requested Intermittent Test Project Assessment </w:t>
      </w:r>
      <w:r w:rsidR="00D01952">
        <w:rPr>
          <w:rFonts w:ascii="Frutiger LT Com 45 Light" w:hAnsi="Frutiger LT Com 45 Light"/>
        </w:rPr>
        <w:t>e</w:t>
      </w:r>
      <w:r w:rsidR="00D01952" w:rsidRPr="00D01952">
        <w:rPr>
          <w:rFonts w:ascii="Frutiger LT Com 45 Light" w:hAnsi="Frutiger LT Com 45 Light"/>
        </w:rPr>
        <w:t>xperiences,</w:t>
      </w:r>
      <w:r w:rsidRPr="00D01952">
        <w:rPr>
          <w:rFonts w:ascii="Frutiger LT Com 45 Light" w:hAnsi="Frutiger LT Com 45 Light"/>
        </w:rPr>
        <w:t xml:space="preserve"> they will place their robot on their Transportation Trolley and wait in the General Meeting Area. They will not be allowed to continue working on their robot while they wait their turn for their Intermittent Test Project Assessment Experiences.</w:t>
      </w:r>
    </w:p>
    <w:p w14:paraId="7165A1D1"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Intermittent Test Project Assessment Experiences will be conducted in all the following conditions:</w:t>
      </w:r>
    </w:p>
    <w:p w14:paraId="62FDBDBE"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Component Carrier Load Patterns will Always be KNOWN in Advance</w:t>
      </w:r>
    </w:p>
    <w:p w14:paraId="3B6514BD"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Autonomous Control when the Workstation Service Order is KNOWN in Advance.</w:t>
      </w:r>
    </w:p>
    <w:p w14:paraId="2FD97406"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Autonomous Control when the Workstation Service Order is UNKNOWN in Advance.</w:t>
      </w:r>
    </w:p>
    <w:p w14:paraId="4444CA18"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Competitors are expected to program a “Pause” between Autonomous Performance Segments to enable Individual Performance Segments to be marked and to allow Competitors to intervene when their Robot Fails to complete a Performance Segment correctly to ensure their Robot has an opportunity to attempt the next Individual Performance Segment</w:t>
      </w:r>
    </w:p>
    <w:p w14:paraId="1E09D23D"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b/>
        </w:rPr>
        <w:t>Example:</w:t>
      </w:r>
      <w:r w:rsidRPr="00D01952">
        <w:rPr>
          <w:rFonts w:ascii="Frutiger LT Com 45 Light" w:hAnsi="Frutiger LT Com 45 Light"/>
        </w:rPr>
        <w:t xml:space="preserve"> IF a Robot stopped in front of the wrong component source bin then a Competitor would be allowed to enter the court and move their robot to a position in front of the correct component source bin to enable the robot to have an opportunity to complete the next stage (take possession of the correct ball).</w:t>
      </w:r>
    </w:p>
    <w:p w14:paraId="79D327A1"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Teleoperation Control when the Workstation Service Order is KNOWN in Advance.</w:t>
      </w:r>
    </w:p>
    <w:p w14:paraId="34A4318B" w14:textId="009B2624"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Teleoperation Control when the Workstation Service Order is UNKNOWN in Advance.</w:t>
      </w:r>
    </w:p>
    <w:p w14:paraId="1A0D6443" w14:textId="77777777" w:rsidR="00070579" w:rsidRPr="00D01952" w:rsidRDefault="00070579" w:rsidP="00B36810">
      <w:pPr>
        <w:pStyle w:val="ListBullet"/>
        <w:numPr>
          <w:ilvl w:val="0"/>
          <w:numId w:val="30"/>
        </w:numPr>
        <w:ind w:left="540" w:hanging="284"/>
        <w:contextualSpacing w:val="0"/>
        <w:rPr>
          <w:rFonts w:ascii="Frutiger LT Com 45 Light" w:hAnsi="Frutiger LT Com 45 Light"/>
        </w:rPr>
      </w:pPr>
      <w:r w:rsidRPr="00D01952">
        <w:rPr>
          <w:rFonts w:ascii="Frutiger LT Com 45 Light" w:hAnsi="Frutiger LT Com 45 Light"/>
        </w:rPr>
        <w:t>Marks will be awarded for each individual Intermittent performance segment on a YES/NO basis at the end of each performance segment. If a Robot “Fails to Complete an individual Performance Segment” it will immediately be awarded ZERO Marks for that individual Performance Segment.</w:t>
      </w:r>
    </w:p>
    <w:p w14:paraId="20F277A6" w14:textId="77777777" w:rsidR="00D01952" w:rsidRDefault="00D01952">
      <w:pPr>
        <w:spacing w:after="160"/>
        <w:rPr>
          <w:rFonts w:ascii="Frutiger LT Com 45 Light" w:hAnsi="Frutiger LT Com 45 Light"/>
        </w:rPr>
      </w:pPr>
      <w:r>
        <w:rPr>
          <w:rFonts w:ascii="Frutiger LT Com 45 Light" w:hAnsi="Frutiger LT Com 45 Light"/>
        </w:rPr>
        <w:br w:type="page"/>
      </w:r>
    </w:p>
    <w:p w14:paraId="0ECC0BC0" w14:textId="52CD16D9" w:rsidR="00070579" w:rsidRPr="00D01952" w:rsidRDefault="00070579" w:rsidP="00B36810">
      <w:pPr>
        <w:rPr>
          <w:rFonts w:ascii="Frutiger LT Com 45 Light" w:hAnsi="Frutiger LT Com 45 Light"/>
        </w:rPr>
      </w:pPr>
      <w:r w:rsidRPr="00D01952">
        <w:rPr>
          <w:rFonts w:ascii="Frutiger LT Com 45 Light" w:hAnsi="Frutiger LT Com 45 Light"/>
        </w:rPr>
        <w:lastRenderedPageBreak/>
        <w:t>Intermittent Test Project Performance Sample:</w:t>
      </w:r>
    </w:p>
    <w:p w14:paraId="44EB7B13"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 xml:space="preserve">Place the Robot in a Common to ALL Teams Starting Position which is </w:t>
      </w:r>
      <w:proofErr w:type="spellStart"/>
      <w:r w:rsidRPr="00D01952">
        <w:rPr>
          <w:rFonts w:ascii="Frutiger LT Com 45 Light" w:hAnsi="Frutiger LT Com 45 Light"/>
        </w:rPr>
        <w:t>Centred</w:t>
      </w:r>
      <w:proofErr w:type="spellEnd"/>
      <w:r w:rsidRPr="00D01952">
        <w:rPr>
          <w:rFonts w:ascii="Frutiger LT Com 45 Light" w:hAnsi="Frutiger LT Com 45 Light"/>
        </w:rPr>
        <w:t xml:space="preserve"> on the Parts Department Entry with the Robot 100% inside the Parts Department (Past the Entry Way Tape Line)</w:t>
      </w:r>
    </w:p>
    <w:p w14:paraId="18DD55D5"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65408" behindDoc="0" locked="0" layoutInCell="1" allowOverlap="1" wp14:anchorId="31B7712F" wp14:editId="657DEFD0">
            <wp:simplePos x="0" y="0"/>
            <wp:positionH relativeFrom="margin">
              <wp:posOffset>3411110</wp:posOffset>
            </wp:positionH>
            <wp:positionV relativeFrom="paragraph">
              <wp:posOffset>11734</wp:posOffset>
            </wp:positionV>
            <wp:extent cx="2805430" cy="1986915"/>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tarting_P1.png"/>
                    <pic:cNvPicPr/>
                  </pic:nvPicPr>
                  <pic:blipFill>
                    <a:blip r:embed="rId38">
                      <a:extLst>
                        <a:ext uri="{28A0092B-C50C-407E-A947-70E740481C1C}">
                          <a14:useLocalDpi xmlns:a14="http://schemas.microsoft.com/office/drawing/2010/main" val="0"/>
                        </a:ext>
                      </a:extLst>
                    </a:blip>
                    <a:stretch>
                      <a:fillRect/>
                    </a:stretch>
                  </pic:blipFill>
                  <pic:spPr>
                    <a:xfrm>
                      <a:off x="0" y="0"/>
                      <a:ext cx="2805430" cy="1986915"/>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Move to a position in front of the Yellow Standard Golf Ball Bin</w:t>
      </w:r>
    </w:p>
    <w:p w14:paraId="7E327C41"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Take possession of 1 Yellow Standard Golf Ball</w:t>
      </w:r>
    </w:p>
    <w:p w14:paraId="71D5CC6F"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Move to a position in front of CC3Load 1 Yellow Standard Golf Ball into CC3’s holding column</w:t>
      </w:r>
    </w:p>
    <w:p w14:paraId="3210C439"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Move to a position in front of the Orange Whiffle Golf Ball Bin</w:t>
      </w:r>
    </w:p>
    <w:p w14:paraId="484488F6"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Take possession of 1 Orange Whiffle Golf Ball</w:t>
      </w:r>
    </w:p>
    <w:p w14:paraId="08471F6F"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Move to a position in front of CC3Load 1 Orange Whiffle Golf Ball into CC3’s holding column</w:t>
      </w:r>
    </w:p>
    <w:p w14:paraId="2B8DA58A"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Take possession of CC3</w:t>
      </w:r>
    </w:p>
    <w:p w14:paraId="74146C28"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Move into the factory to a position in front of WS3</w:t>
      </w:r>
    </w:p>
    <w:p w14:paraId="4E86303E"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Place CC3 onto WS3</w:t>
      </w:r>
    </w:p>
    <w:p w14:paraId="0CF5A227"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Move back to the Robot’s Starting Position inside the Parts Department</w:t>
      </w:r>
    </w:p>
    <w:p w14:paraId="465A6DA9"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Turn OFF an Indicator Light on the Robot to confirm the Robot is aware the Test Project has been completed</w:t>
      </w:r>
    </w:p>
    <w:p w14:paraId="162DCEC7"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76626EB9" w14:textId="77777777" w:rsidR="00070579" w:rsidRPr="00D01952" w:rsidRDefault="00070579" w:rsidP="00B36810">
      <w:pPr>
        <w:pStyle w:val="Heading1"/>
      </w:pPr>
      <w:bookmarkStart w:id="21" w:name="_Toc528701835"/>
      <w:bookmarkStart w:id="22" w:name="_Toc19021051"/>
      <w:r w:rsidRPr="00D01952">
        <w:lastRenderedPageBreak/>
        <w:t>30% Change Elements to project</w:t>
      </w:r>
      <w:bookmarkEnd w:id="21"/>
      <w:bookmarkEnd w:id="22"/>
    </w:p>
    <w:p w14:paraId="393EA585"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WorldSkills requires 30% of the Test Project be “unknown in advance by the Competitors”.</w:t>
      </w:r>
    </w:p>
    <w:p w14:paraId="3360B1F7"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 xml:space="preserve">The various physical features of the Performance Environment and Target Objects determine the Performance Capabilities Competitors need to integrate into their design solutions. </w:t>
      </w:r>
    </w:p>
    <w:p w14:paraId="1F98119F"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The 30% change will not involve the introduction of new Performance Environment Physical Features requiring the Competitors to integrate completely new performance capabilities into their robot solutions.</w:t>
      </w:r>
    </w:p>
    <w:p w14:paraId="27E8BFC7"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The Mobile Robotics 30% Change Element will involve:</w:t>
      </w:r>
    </w:p>
    <w:p w14:paraId="271205EB"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A different Performance Environment “Factory” Layout will be used EACH Competition Day.</w:t>
      </w:r>
    </w:p>
    <w:p w14:paraId="7979CCED"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 xml:space="preserve">The position of Component Bins, Component Carrier Stands and Workstations </w:t>
      </w:r>
      <w:r w:rsidRPr="00D01952">
        <w:rPr>
          <w:rFonts w:ascii="Frutiger LT Com 45 Light" w:hAnsi="Frutiger LT Com 45 Light"/>
          <w:b/>
        </w:rPr>
        <w:t>WILL NOT Change</w:t>
      </w:r>
      <w:r w:rsidRPr="00D01952">
        <w:rPr>
          <w:rFonts w:ascii="Frutiger LT Com 45 Light" w:hAnsi="Frutiger LT Com 45 Light"/>
        </w:rPr>
        <w:t xml:space="preserve"> during an individual competition day.</w:t>
      </w:r>
    </w:p>
    <w:p w14:paraId="50B7A804"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On each of Competition Days 2, 3 and 4 Robots will be required to service SIX Workstations.</w:t>
      </w:r>
    </w:p>
    <w:p w14:paraId="30B58E7A"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Robots will have THREE Evaluated Test Project Runs on EACH of Competition Days 2, 3 and 4.</w:t>
      </w:r>
    </w:p>
    <w:p w14:paraId="40279CD0"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 xml:space="preserve">The number of “Truck Components” (Golf Balls) a Robot must manage </w:t>
      </w:r>
      <w:r w:rsidRPr="00D01952">
        <w:rPr>
          <w:rFonts w:ascii="Frutiger LT Com 45 Light" w:hAnsi="Frutiger LT Com 45 Light"/>
          <w:b/>
        </w:rPr>
        <w:t>WILL BE DIFFERENT</w:t>
      </w:r>
      <w:r w:rsidRPr="00D01952">
        <w:rPr>
          <w:rFonts w:ascii="Frutiger LT Com 45 Light" w:hAnsi="Frutiger LT Com 45 Light"/>
        </w:rPr>
        <w:t xml:space="preserve"> in each of the three Evaluated Test Project Runs per day.</w:t>
      </w:r>
    </w:p>
    <w:p w14:paraId="4AB79DC5" w14:textId="77777777" w:rsidR="00070579" w:rsidRPr="00D01952" w:rsidRDefault="00070579" w:rsidP="00B36810">
      <w:pPr>
        <w:rPr>
          <w:rFonts w:ascii="Frutiger LT Com 45 Light" w:hAnsi="Frutiger LT Com 45 Light"/>
        </w:rPr>
      </w:pPr>
      <w:r w:rsidRPr="00D01952">
        <w:rPr>
          <w:rFonts w:ascii="Frutiger LT Com 45 Light" w:hAnsi="Frutiger LT Com 45 Light"/>
          <w:noProof/>
        </w:rPr>
        <w:drawing>
          <wp:inline distT="0" distB="0" distL="0" distR="0" wp14:anchorId="2B65F34D" wp14:editId="0133AAAA">
            <wp:extent cx="4094922" cy="5087218"/>
            <wp:effectExtent l="0" t="0" r="1270" b="0"/>
            <wp:docPr id="31559" name="Picture 3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9" name="C2-Eval-Run-Sample.png"/>
                    <pic:cNvPicPr/>
                  </pic:nvPicPr>
                  <pic:blipFill rotWithShape="1">
                    <a:blip r:embed="rId43">
                      <a:extLst>
                        <a:ext uri="{28A0092B-C50C-407E-A947-70E740481C1C}">
                          <a14:useLocalDpi xmlns:a14="http://schemas.microsoft.com/office/drawing/2010/main" val="0"/>
                        </a:ext>
                      </a:extLst>
                    </a:blip>
                    <a:srcRect b="3208"/>
                    <a:stretch/>
                  </pic:blipFill>
                  <pic:spPr bwMode="auto">
                    <a:xfrm>
                      <a:off x="0" y="0"/>
                      <a:ext cx="4130796" cy="5131785"/>
                    </a:xfrm>
                    <a:prstGeom prst="rect">
                      <a:avLst/>
                    </a:prstGeom>
                    <a:ln>
                      <a:noFill/>
                    </a:ln>
                    <a:extLst>
                      <a:ext uri="{53640926-AAD7-44D8-BBD7-CCE9431645EC}">
                        <a14:shadowObscured xmlns:a14="http://schemas.microsoft.com/office/drawing/2010/main"/>
                      </a:ext>
                    </a:extLst>
                  </pic:spPr>
                </pic:pic>
              </a:graphicData>
            </a:graphic>
          </wp:inline>
        </w:drawing>
      </w:r>
    </w:p>
    <w:p w14:paraId="012C6FFA" w14:textId="77777777" w:rsidR="00070579" w:rsidRPr="00D01952" w:rsidRDefault="00070579" w:rsidP="00B36810">
      <w:pPr>
        <w:pStyle w:val="Heading1"/>
      </w:pPr>
      <w:bookmarkStart w:id="23" w:name="_Toc528701836"/>
      <w:bookmarkStart w:id="24" w:name="_Toc19021052"/>
      <w:r w:rsidRPr="00D01952">
        <w:lastRenderedPageBreak/>
        <w:t>Robot Control Formats</w:t>
      </w:r>
      <w:bookmarkEnd w:id="23"/>
      <w:bookmarkEnd w:id="24"/>
    </w:p>
    <w:p w14:paraId="20D08265"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Autonomous Control Mode:</w:t>
      </w:r>
    </w:p>
    <w:p w14:paraId="7A27157C"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The Robot Control Program has been downloaded to the robot</w:t>
      </w:r>
    </w:p>
    <w:p w14:paraId="4870359D"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NO active interaction between the competitor’s Robot and Lap Top is allowed during an Evaluated Test Project Experience Execution</w:t>
      </w:r>
    </w:p>
    <w:p w14:paraId="13C59823"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The Test Project Execution is initiated by either pressing the Enter Key on the competitor’s Lap Top, or, a Designated Button on the Robot</w:t>
      </w:r>
    </w:p>
    <w:p w14:paraId="1E6A30DD"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Once the Test Project Execution has started the competitor’s Lap Top screen needs to be folded down</w:t>
      </w:r>
    </w:p>
    <w:p w14:paraId="5E5FAA9D"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No Direct Line of Sight Teleoperation Control Mode:</w:t>
      </w:r>
    </w:p>
    <w:p w14:paraId="172138C2"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Both Competitors on a Team will be sitting side by side at a court side table with their Backs to the court space</w:t>
      </w:r>
    </w:p>
    <w:p w14:paraId="708B1748" w14:textId="380B1BBB"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Competitor’s laptops will be open</w:t>
      </w:r>
      <w:r w:rsidR="00D01952">
        <w:rPr>
          <w:rFonts w:ascii="Frutiger LT Com 45 Light" w:hAnsi="Frutiger LT Com 45 Light"/>
        </w:rPr>
        <w:t>ed</w:t>
      </w:r>
      <w:r w:rsidRPr="00D01952">
        <w:rPr>
          <w:rFonts w:ascii="Frutiger LT Com 45 Light" w:hAnsi="Frutiger LT Com 45 Light"/>
        </w:rPr>
        <w:t xml:space="preserve"> and Competitors will be able to see their laptop screen</w:t>
      </w:r>
    </w:p>
    <w:p w14:paraId="230916D3"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 xml:space="preserve">Competitors will have access to view a camera image displayed on a monitor, provided by the competition positioned on their court side table. The image sent to this monitor will be from an On the Robot Camera that is functioning Independent of the </w:t>
      </w:r>
      <w:proofErr w:type="spellStart"/>
      <w:r w:rsidRPr="00D01952">
        <w:rPr>
          <w:rFonts w:ascii="Frutiger LT Com 45 Light" w:hAnsi="Frutiger LT Com 45 Light"/>
        </w:rPr>
        <w:t>MyRIO</w:t>
      </w:r>
      <w:proofErr w:type="spellEnd"/>
      <w:r w:rsidRPr="00D01952">
        <w:rPr>
          <w:rFonts w:ascii="Frutiger LT Com 45 Light" w:hAnsi="Frutiger LT Com 45 Light"/>
        </w:rPr>
        <w:t>/</w:t>
      </w:r>
      <w:proofErr w:type="spellStart"/>
      <w:r w:rsidRPr="00D01952">
        <w:rPr>
          <w:rFonts w:ascii="Frutiger LT Com 45 Light" w:hAnsi="Frutiger LT Com 45 Light"/>
        </w:rPr>
        <w:t>Labview</w:t>
      </w:r>
      <w:proofErr w:type="spellEnd"/>
      <w:r w:rsidRPr="00D01952">
        <w:rPr>
          <w:rFonts w:ascii="Frutiger LT Com 45 Light" w:hAnsi="Frutiger LT Com 45 Light"/>
        </w:rPr>
        <w:t xml:space="preserve"> control system.</w:t>
      </w:r>
    </w:p>
    <w:tbl>
      <w:tblPr>
        <w:tblStyle w:val="TableGrid"/>
        <w:tblW w:w="9052" w:type="dxa"/>
        <w:tblInd w:w="3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16"/>
      </w:tblGrid>
      <w:tr w:rsidR="00070579" w:rsidRPr="00D01952" w14:paraId="33D078F4" w14:textId="77777777" w:rsidTr="00B36810">
        <w:tc>
          <w:tcPr>
            <w:tcW w:w="4536" w:type="dxa"/>
          </w:tcPr>
          <w:p w14:paraId="2EBD6542" w14:textId="77777777" w:rsidR="00070579" w:rsidRPr="00D01952" w:rsidRDefault="00070579" w:rsidP="00B36810">
            <w:pPr>
              <w:rPr>
                <w:rFonts w:ascii="Frutiger LT Com 45 Light" w:hAnsi="Frutiger LT Com 45 Light"/>
              </w:rPr>
            </w:pPr>
            <w:r w:rsidRPr="00D01952">
              <w:rPr>
                <w:rFonts w:ascii="Frutiger LT Com 45 Light" w:hAnsi="Frutiger LT Com 45 Light"/>
                <w:noProof/>
              </w:rPr>
              <w:drawing>
                <wp:inline distT="0" distB="0" distL="0" distR="0" wp14:anchorId="3626FF7E" wp14:editId="11246669">
                  <wp:extent cx="2699486" cy="1804670"/>
                  <wp:effectExtent l="0" t="0" r="571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PV2-Camera.jpg"/>
                          <pic:cNvPicPr/>
                        </pic:nvPicPr>
                        <pic:blipFill>
                          <a:blip r:embed="rId44">
                            <a:extLst>
                              <a:ext uri="{28A0092B-C50C-407E-A947-70E740481C1C}">
                                <a14:useLocalDpi xmlns:a14="http://schemas.microsoft.com/office/drawing/2010/main" val="0"/>
                              </a:ext>
                            </a:extLst>
                          </a:blip>
                          <a:stretch>
                            <a:fillRect/>
                          </a:stretch>
                        </pic:blipFill>
                        <pic:spPr>
                          <a:xfrm>
                            <a:off x="0" y="0"/>
                            <a:ext cx="2701750" cy="1806184"/>
                          </a:xfrm>
                          <a:prstGeom prst="rect">
                            <a:avLst/>
                          </a:prstGeom>
                        </pic:spPr>
                      </pic:pic>
                    </a:graphicData>
                  </a:graphic>
                </wp:inline>
              </w:drawing>
            </w:r>
          </w:p>
        </w:tc>
        <w:tc>
          <w:tcPr>
            <w:tcW w:w="4516" w:type="dxa"/>
          </w:tcPr>
          <w:p w14:paraId="32E26F31" w14:textId="77777777" w:rsidR="00070579" w:rsidRPr="00D01952" w:rsidRDefault="00070579" w:rsidP="00B36810">
            <w:pPr>
              <w:rPr>
                <w:rFonts w:ascii="Frutiger LT Com 45 Light" w:hAnsi="Frutiger LT Com 45 Light"/>
              </w:rPr>
            </w:pPr>
            <w:r w:rsidRPr="00D01952">
              <w:rPr>
                <w:rFonts w:ascii="Frutiger LT Com 45 Light" w:hAnsi="Frutiger LT Com 45 Light"/>
                <w:noProof/>
              </w:rPr>
              <w:drawing>
                <wp:inline distT="0" distB="0" distL="0" distR="0" wp14:anchorId="3C797CB9" wp14:editId="1BB28FFD">
                  <wp:extent cx="2730055" cy="1804946"/>
                  <wp:effectExtent l="0" t="0" r="0" b="5080"/>
                  <wp:docPr id="31561" name="Picture 3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1" name="USB-Ethernet-Hub.jpg"/>
                          <pic:cNvPicPr/>
                        </pic:nvPicPr>
                        <pic:blipFill rotWithShape="1">
                          <a:blip r:embed="rId45">
                            <a:extLst>
                              <a:ext uri="{28A0092B-C50C-407E-A947-70E740481C1C}">
                                <a14:useLocalDpi xmlns:a14="http://schemas.microsoft.com/office/drawing/2010/main" val="0"/>
                              </a:ext>
                            </a:extLst>
                          </a:blip>
                          <a:srcRect t="9276" b="2981"/>
                          <a:stretch/>
                        </pic:blipFill>
                        <pic:spPr bwMode="auto">
                          <a:xfrm>
                            <a:off x="0" y="0"/>
                            <a:ext cx="2730500" cy="1805240"/>
                          </a:xfrm>
                          <a:prstGeom prst="rect">
                            <a:avLst/>
                          </a:prstGeom>
                          <a:ln>
                            <a:noFill/>
                          </a:ln>
                          <a:extLst>
                            <a:ext uri="{53640926-AAD7-44D8-BBD7-CCE9431645EC}">
                              <a14:shadowObscured xmlns:a14="http://schemas.microsoft.com/office/drawing/2010/main"/>
                            </a:ext>
                          </a:extLst>
                        </pic:spPr>
                      </pic:pic>
                    </a:graphicData>
                  </a:graphic>
                </wp:inline>
              </w:drawing>
            </w:r>
          </w:p>
        </w:tc>
      </w:tr>
      <w:tr w:rsidR="00070579" w:rsidRPr="00D01952" w14:paraId="418B132C" w14:textId="77777777" w:rsidTr="00B36810">
        <w:tc>
          <w:tcPr>
            <w:tcW w:w="4536" w:type="dxa"/>
          </w:tcPr>
          <w:p w14:paraId="5FBCED6C" w14:textId="77777777" w:rsidR="00070579" w:rsidRPr="00D01952" w:rsidRDefault="00070579" w:rsidP="00070579">
            <w:pPr>
              <w:pStyle w:val="Sectiontext"/>
              <w:ind w:left="0"/>
              <w:jc w:val="center"/>
              <w:rPr>
                <w:i/>
                <w:sz w:val="18"/>
                <w:szCs w:val="18"/>
              </w:rPr>
            </w:pPr>
            <w:r w:rsidRPr="00D01952">
              <w:rPr>
                <w:i/>
                <w:sz w:val="18"/>
                <w:szCs w:val="18"/>
              </w:rPr>
              <w:t>FPV2 Camera</w:t>
            </w:r>
          </w:p>
        </w:tc>
        <w:tc>
          <w:tcPr>
            <w:tcW w:w="4516" w:type="dxa"/>
          </w:tcPr>
          <w:p w14:paraId="6DED3EB2" w14:textId="77777777" w:rsidR="00070579" w:rsidRPr="00D01952" w:rsidRDefault="00070579" w:rsidP="00070579">
            <w:pPr>
              <w:pStyle w:val="Sectiontext"/>
              <w:ind w:left="0"/>
              <w:jc w:val="center"/>
              <w:rPr>
                <w:i/>
                <w:sz w:val="18"/>
                <w:szCs w:val="18"/>
              </w:rPr>
            </w:pPr>
            <w:r w:rsidRPr="00D01952">
              <w:rPr>
                <w:i/>
                <w:sz w:val="18"/>
                <w:szCs w:val="18"/>
              </w:rPr>
              <w:t>USB Ethernet Hub</w:t>
            </w:r>
          </w:p>
        </w:tc>
      </w:tr>
    </w:tbl>
    <w:p w14:paraId="23F66B6E" w14:textId="77777777" w:rsidR="00070579" w:rsidRPr="00D01952" w:rsidRDefault="00070579" w:rsidP="00B36810">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No Direct Line of Sight Teleoperation reflects the real workplace where a Remote Robot Operator manages a Robot and its’ Object Management System with the Robot in a location where the operator cannot see the robot directly.</w:t>
      </w:r>
    </w:p>
    <w:p w14:paraId="3F84242B" w14:textId="77777777" w:rsidR="00070579" w:rsidRPr="00D01952" w:rsidRDefault="00070579" w:rsidP="00B36810">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w:t>
      </w:r>
      <w:r w:rsidRPr="00D01952">
        <w:rPr>
          <w:rFonts w:ascii="Frutiger LT Com 45 Light" w:hAnsi="Frutiger LT Com 45 Light"/>
          <w:b/>
        </w:rPr>
        <w:t>No Direct Line of Sight Teleoperation</w:t>
      </w:r>
      <w:r w:rsidRPr="00D01952">
        <w:rPr>
          <w:rFonts w:ascii="Frutiger LT Com 45 Light" w:hAnsi="Frutiger LT Com 45 Light"/>
        </w:rPr>
        <w:t xml:space="preserve"> is the </w:t>
      </w:r>
      <w:r w:rsidRPr="00D01952">
        <w:rPr>
          <w:rFonts w:ascii="Frutiger LT Com 45 Light" w:hAnsi="Frutiger LT Com 45 Light"/>
          <w:b/>
        </w:rPr>
        <w:t xml:space="preserve">PRIMARY </w:t>
      </w:r>
      <w:r w:rsidRPr="00D01952">
        <w:rPr>
          <w:rFonts w:ascii="Frutiger LT Com 45 Light" w:hAnsi="Frutiger LT Com 45 Light"/>
        </w:rPr>
        <w:t>Teleoperation Control Method and will be used unless Competition Space Independent Camera Signal Issues Develop.</w:t>
      </w:r>
    </w:p>
    <w:p w14:paraId="4B6C4ADB" w14:textId="77777777" w:rsidR="00070579" w:rsidRPr="00D01952" w:rsidRDefault="00070579" w:rsidP="00B36810">
      <w:pPr>
        <w:pStyle w:val="ListBullet"/>
        <w:rPr>
          <w:rFonts w:ascii="Frutiger LT Com 45 Light" w:hAnsi="Frutiger LT Com 45 Light"/>
        </w:rPr>
      </w:pPr>
      <w:r w:rsidRPr="00D01952">
        <w:rPr>
          <w:rFonts w:ascii="Frutiger LT Com 45 Light" w:hAnsi="Frutiger LT Com 45 Light"/>
        </w:rPr>
        <w:t>Direct Line of Sight Teleoperation Control Mode:</w:t>
      </w:r>
    </w:p>
    <w:p w14:paraId="1480871B"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Both Competitors on a Team will be sitting side by side at a court side table facing the court space</w:t>
      </w:r>
    </w:p>
    <w:p w14:paraId="21CBDE98"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Competitor’s laptops will be open and Competitors will be able to see their laptop screen</w:t>
      </w:r>
    </w:p>
    <w:p w14:paraId="25272125" w14:textId="77777777" w:rsidR="00070579" w:rsidRPr="00D01952" w:rsidRDefault="00070579" w:rsidP="00B36810">
      <w:pPr>
        <w:pStyle w:val="ListBullet2"/>
        <w:rPr>
          <w:rFonts w:ascii="Frutiger LT Com 45 Light" w:hAnsi="Frutiger LT Com 45 Light"/>
        </w:rPr>
      </w:pPr>
      <w:r w:rsidRPr="00D01952">
        <w:rPr>
          <w:rFonts w:ascii="Frutiger LT Com 45 Light" w:hAnsi="Frutiger LT Com 45 Light"/>
        </w:rPr>
        <w:t>Teleoperation by a Remote Operator who has Direct Line of Sight Access to the Robot and Court.</w:t>
      </w:r>
    </w:p>
    <w:p w14:paraId="692F5D8F" w14:textId="77777777" w:rsidR="00070579" w:rsidRPr="00D01952" w:rsidRDefault="00070579" w:rsidP="00B36810">
      <w:pPr>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Direct Line of Sight is the Secondary Teleoperation Control Method and will be used </w:t>
      </w:r>
      <w:r w:rsidRPr="00D01952">
        <w:rPr>
          <w:rFonts w:ascii="Frutiger LT Com 45 Light" w:hAnsi="Frutiger LT Com 45 Light"/>
          <w:b/>
        </w:rPr>
        <w:t>ONLY IF</w:t>
      </w:r>
      <w:r w:rsidRPr="00D01952">
        <w:rPr>
          <w:rFonts w:ascii="Frutiger LT Com 45 Light" w:hAnsi="Frutiger LT Com 45 Light"/>
        </w:rPr>
        <w:t xml:space="preserve"> Competition Space Independent Camera Signal Issues Develop.</w:t>
      </w:r>
    </w:p>
    <w:p w14:paraId="59251DF9"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7FFBD04A" w14:textId="77777777" w:rsidR="00070579" w:rsidRPr="00D01952" w:rsidRDefault="00070579" w:rsidP="00B36810">
      <w:pPr>
        <w:pStyle w:val="Heading1"/>
      </w:pPr>
      <w:bookmarkStart w:id="25" w:name="_Toc528701837"/>
      <w:bookmarkStart w:id="26" w:name="_Toc19021053"/>
      <w:r w:rsidRPr="00D01952">
        <w:lastRenderedPageBreak/>
        <w:t>Overall Assessment Pattern</w:t>
      </w:r>
      <w:bookmarkEnd w:id="25"/>
      <w:bookmarkEnd w:id="26"/>
    </w:p>
    <w:p w14:paraId="7A72AA3B" w14:textId="781E4B0C"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 xml:space="preserve">All </w:t>
      </w:r>
      <w:r w:rsidR="009F13CC" w:rsidRPr="00D01952">
        <w:rPr>
          <w:rFonts w:ascii="Frutiger LT Com 45 Light" w:hAnsi="Frutiger LT Com 45 Light"/>
        </w:rPr>
        <w:t>C</w:t>
      </w:r>
      <w:r w:rsidRPr="00D01952">
        <w:rPr>
          <w:rFonts w:ascii="Frutiger LT Com 45 Light" w:hAnsi="Frutiger LT Com 45 Light"/>
        </w:rPr>
        <w:t>ompetitor Assessment experiences will be conducted incompliance with Worldskills Computer Information Systems (CIS) Guidelines</w:t>
      </w:r>
    </w:p>
    <w:p w14:paraId="1BF9834F"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All marked experiences over the Four Competition Days will collectively total 100 Marks</w:t>
      </w:r>
    </w:p>
    <w:p w14:paraId="4E2F3A80"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NO Individual Marked Aspect will have a value greater than 2 Marks</w:t>
      </w:r>
    </w:p>
    <w:p w14:paraId="04E42150"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Time taken to complete an assigned Test Project WILL be an Assessment factor when the Performance Expectations in the evaluated experience are the same for ALL Competitors.</w:t>
      </w:r>
    </w:p>
    <w:p w14:paraId="3EDEA140"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The Overall Marks Pattern is based directly on section 2.2 Worldskills Standards Specification. The essential details defining the categories listed below can be found on pages 6 to 10 of the WSC2019_TD23_EN.pdf.</w:t>
      </w:r>
    </w:p>
    <w:p w14:paraId="7DDCEE03"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Work organization and management: </w:t>
      </w:r>
      <w:r w:rsidRPr="00D01952">
        <w:rPr>
          <w:rFonts w:ascii="Frutiger LT Com 45 Light" w:hAnsi="Frutiger LT Com 45 Light"/>
        </w:rPr>
        <w:tab/>
      </w:r>
      <w:r w:rsidRPr="00D01952">
        <w:rPr>
          <w:rFonts w:ascii="Frutiger LT Com 45 Light" w:hAnsi="Frutiger LT Com 45 Light"/>
        </w:rPr>
        <w:tab/>
        <w:t>Value 10 Marks</w:t>
      </w:r>
    </w:p>
    <w:p w14:paraId="1FA3DA2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Communication and interpersonal skills: </w:t>
      </w:r>
      <w:r w:rsidRPr="00D01952">
        <w:rPr>
          <w:rFonts w:ascii="Frutiger LT Com 45 Light" w:hAnsi="Frutiger LT Com 45 Light"/>
        </w:rPr>
        <w:tab/>
      </w:r>
      <w:r w:rsidRPr="00D01952">
        <w:rPr>
          <w:rFonts w:ascii="Frutiger LT Com 45 Light" w:hAnsi="Frutiger LT Com 45 Light"/>
        </w:rPr>
        <w:tab/>
        <w:t>Value 10 Marks</w:t>
      </w:r>
    </w:p>
    <w:p w14:paraId="6BF50E1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Design: </w:t>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t>Value 15 Marks</w:t>
      </w:r>
    </w:p>
    <w:p w14:paraId="332B69B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Prototyping: </w:t>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r>
      <w:r w:rsidRPr="00D01952">
        <w:rPr>
          <w:rFonts w:ascii="Frutiger LT Com 45 Light" w:hAnsi="Frutiger LT Com 45 Light"/>
        </w:rPr>
        <w:tab/>
        <w:t>Value 10 Marks</w:t>
      </w:r>
    </w:p>
    <w:p w14:paraId="23838300"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Programming, testing and adjustment: </w:t>
      </w:r>
      <w:r w:rsidRPr="00D01952">
        <w:rPr>
          <w:rFonts w:ascii="Frutiger LT Com 45 Light" w:hAnsi="Frutiger LT Com 45 Light"/>
        </w:rPr>
        <w:tab/>
      </w:r>
      <w:r w:rsidRPr="00D01952">
        <w:rPr>
          <w:rFonts w:ascii="Frutiger LT Com 45 Light" w:hAnsi="Frutiger LT Com 45 Light"/>
        </w:rPr>
        <w:tab/>
        <w:t>Value 15 Marks</w:t>
      </w:r>
    </w:p>
    <w:p w14:paraId="0745519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Performance Review and Commissioning: </w:t>
      </w:r>
      <w:r w:rsidRPr="00D01952">
        <w:rPr>
          <w:rFonts w:ascii="Frutiger LT Com 45 Light" w:hAnsi="Frutiger LT Com 45 Light"/>
        </w:rPr>
        <w:tab/>
      </w:r>
      <w:r w:rsidRPr="00D01952">
        <w:rPr>
          <w:rFonts w:ascii="Frutiger LT Com 45 Light" w:hAnsi="Frutiger LT Com 45 Light"/>
        </w:rPr>
        <w:tab/>
        <w:t>Value 40 Marks</w:t>
      </w:r>
    </w:p>
    <w:p w14:paraId="125F6447"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Design, Programming, testing and adjustment, Performance Review and Commissioning represent a combined total of 70 Marks. These Assessment experiences will involve “Measurement Marking” based directly on the observation of Competitor Managed Robot Performance. </w:t>
      </w:r>
    </w:p>
    <w:p w14:paraId="62CD1E5A"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Work organization and management represents a total of 10 Marks and will be evaluated based on a system like the “Yellow / Red Cards” used in Soccer. Assessment is ongoing all day and conducted by a team of 3 Experts.</w:t>
      </w:r>
    </w:p>
    <w:p w14:paraId="72125435"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Adherence to schedules:</w:t>
      </w:r>
      <w:r w:rsidRPr="00D01952">
        <w:rPr>
          <w:rFonts w:ascii="Frutiger LT Com 45 Light" w:hAnsi="Frutiger LT Com 45 Light"/>
        </w:rPr>
        <w:t xml:space="preserve"> Total of 4.0 marks based on 1.0 Marks per Competition day</w:t>
      </w:r>
    </w:p>
    <w:p w14:paraId="44357C93"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0 Penalty Cards = 1.0 Marks awarded (100%)</w:t>
      </w:r>
    </w:p>
    <w:p w14:paraId="52F8EF0A"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1 Penalty Card = 0.75 Marks awarded (75%)</w:t>
      </w:r>
    </w:p>
    <w:p w14:paraId="32F73218"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2 Penalty Cards = 0.5 Marks awarded (50%)</w:t>
      </w:r>
    </w:p>
    <w:p w14:paraId="504985EE"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3 Penalty Cards = 0.25 Marks awarded (25%)</w:t>
      </w:r>
    </w:p>
    <w:p w14:paraId="2FA3D2AE"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4 Penalty Cards = 0.0 Marks awarded (0%)</w:t>
      </w:r>
    </w:p>
    <w:p w14:paraId="3AD6212C"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 xml:space="preserve">Co-operative </w:t>
      </w:r>
      <w:proofErr w:type="spellStart"/>
      <w:r w:rsidRPr="00D01952">
        <w:rPr>
          <w:rFonts w:ascii="Frutiger LT Com 45 Light" w:hAnsi="Frutiger LT Com 45 Light"/>
          <w:b/>
        </w:rPr>
        <w:t>Behaviour</w:t>
      </w:r>
      <w:proofErr w:type="spellEnd"/>
      <w:r w:rsidRPr="00D01952">
        <w:rPr>
          <w:rFonts w:ascii="Frutiger LT Com 45 Light" w:hAnsi="Frutiger LT Com 45 Light"/>
        </w:rPr>
        <w:t xml:space="preserve"> with your Compatriot Competitor, Opponent Competitors and the Experts: Total of 2.0 Marks based on 0.5 Marks per Competition Day</w:t>
      </w:r>
    </w:p>
    <w:p w14:paraId="43C36528"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0 Penalty Cards = 0.5 Marks awarded (100%)</w:t>
      </w:r>
    </w:p>
    <w:p w14:paraId="3A0C9702"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1 Penalty Card = 0.375 Marks awarded (75%)</w:t>
      </w:r>
    </w:p>
    <w:p w14:paraId="1009FBA6"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2 Penalty Cards = 0.25 Marks awarded (50%)</w:t>
      </w:r>
    </w:p>
    <w:p w14:paraId="6A07D390"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3 Penalty Cards = 0.125 Marks awarded (25%)</w:t>
      </w:r>
    </w:p>
    <w:p w14:paraId="494C275C"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4 Penalty Cards = 0.0 Marks awarded (0%)</w:t>
      </w:r>
    </w:p>
    <w:p w14:paraId="098ECB6B" w14:textId="60662EE3"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 xml:space="preserve">Work </w:t>
      </w:r>
      <w:r w:rsidR="00D01952">
        <w:rPr>
          <w:rFonts w:ascii="Frutiger LT Com 45 Light" w:hAnsi="Frutiger LT Com 45 Light"/>
          <w:b/>
        </w:rPr>
        <w:t>s</w:t>
      </w:r>
      <w:r w:rsidRPr="00D01952">
        <w:rPr>
          <w:rFonts w:ascii="Frutiger LT Com 45 Light" w:hAnsi="Frutiger LT Com 45 Light"/>
          <w:b/>
        </w:rPr>
        <w:t>pace Organization and Management:</w:t>
      </w:r>
      <w:r w:rsidRPr="00D01952">
        <w:rPr>
          <w:rFonts w:ascii="Frutiger LT Com 45 Light" w:hAnsi="Frutiger LT Com 45 Light"/>
        </w:rPr>
        <w:t xml:space="preserve"> Total of 4.0 based on 1.0 Marks per Competition Day</w:t>
      </w:r>
    </w:p>
    <w:p w14:paraId="461E76E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0 Penalty Cards = 1.0 Marks awarded (100%)</w:t>
      </w:r>
    </w:p>
    <w:p w14:paraId="19C53EA3"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1 Penalty Card = 0.75 Marks awarded (75%)</w:t>
      </w:r>
    </w:p>
    <w:p w14:paraId="3F00B33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2 Penalty Cards = 0.5 Marks awarded (50%)</w:t>
      </w:r>
    </w:p>
    <w:p w14:paraId="18E7B061"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3 Penalty Cards = 0.25 Marks awarded (25%)</w:t>
      </w:r>
    </w:p>
    <w:p w14:paraId="0B662E97"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4 Penalty Cards = 0.0 Marks awarded (0%)</w:t>
      </w:r>
    </w:p>
    <w:p w14:paraId="6A1616EB" w14:textId="77777777" w:rsidR="00070579" w:rsidRPr="00D01952" w:rsidRDefault="00070579" w:rsidP="00070579">
      <w:pPr>
        <w:pStyle w:val="Sectiontext"/>
      </w:pPr>
    </w:p>
    <w:p w14:paraId="6C7A1AD2"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lastRenderedPageBreak/>
        <w:t>Robot Assembly</w:t>
      </w:r>
      <w:r w:rsidRPr="00D01952">
        <w:rPr>
          <w:rFonts w:ascii="Frutiger LT Com 45 Light" w:hAnsi="Frutiger LT Com 45 Light"/>
        </w:rPr>
        <w:t xml:space="preserve"> Completed on Time (Competition Day 1 Only) = 1.0 Mark awarded on a Complete / Incomplete Basis</w:t>
      </w:r>
    </w:p>
    <w:p w14:paraId="2363E83F"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 xml:space="preserve">Communication and interpersonal skills </w:t>
      </w:r>
      <w:r w:rsidRPr="00D01952">
        <w:rPr>
          <w:rFonts w:ascii="Frutiger LT Com 45 Light" w:hAnsi="Frutiger LT Com 45 Light"/>
        </w:rPr>
        <w:t>represent a total of 10 Marks encompassing two areas, the Mobile Robotics Competitor’s Engineering Journal and their ‘Pitch Presentation’ made to a panel of 3 Experts.</w:t>
      </w:r>
    </w:p>
    <w:p w14:paraId="4AD17966"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Judgement Assessment</w:t>
      </w:r>
      <w:r w:rsidRPr="00D01952">
        <w:rPr>
          <w:rFonts w:ascii="Frutiger LT Com 45 Light" w:hAnsi="Frutiger LT Com 45 Light"/>
        </w:rPr>
        <w:t xml:space="preserve"> involves a Panel of 3 Experts each assigning an Assessment value between 0 and 3. Then the CIS uses the average of these values to calculate the mark that will be assigned to the Competitor.</w:t>
      </w:r>
    </w:p>
    <w:p w14:paraId="612B26F4" w14:textId="77777777" w:rsidR="00070579" w:rsidRPr="00D01952" w:rsidRDefault="00070579" w:rsidP="00D01952">
      <w:pPr>
        <w:rPr>
          <w:rFonts w:ascii="Frutiger LT Com 45 Light" w:hAnsi="Frutiger LT Com 45 Light"/>
        </w:rPr>
      </w:pPr>
      <w:r w:rsidRPr="00D01952">
        <w:rPr>
          <w:rFonts w:ascii="Frutiger LT Com 45 Light" w:hAnsi="Frutiger LT Com 45 Light"/>
        </w:rPr>
        <w:t>Example:</w:t>
      </w:r>
    </w:p>
    <w:p w14:paraId="4F8243DE"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Expert 1 assigns a value of 1, Expert 2 assigns a value of 2 and Expert 3 assigns a value of 2.</w:t>
      </w:r>
    </w:p>
    <w:p w14:paraId="537284B2"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The CIS calculation is 5/9 X 1.25 = 0.694 Marks Awarded</w:t>
      </w:r>
    </w:p>
    <w:p w14:paraId="66890CD2"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Competitors are required to maintain a Mobile Robotics Engineering Technician’s Journal during their competition preparation activities.</w:t>
      </w:r>
    </w:p>
    <w:p w14:paraId="35B64CA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The Mobile Robotics Engineering Technician’s Journal will serve the following purposes:</w:t>
      </w:r>
    </w:p>
    <w:p w14:paraId="2DA793BC" w14:textId="4B8CC193"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 xml:space="preserve">Provide an insight into the </w:t>
      </w:r>
      <w:r w:rsidR="009F13CC" w:rsidRPr="00D01952">
        <w:rPr>
          <w:rFonts w:ascii="Frutiger LT Com 45 Light" w:hAnsi="Frutiger LT Com 45 Light"/>
        </w:rPr>
        <w:t>C</w:t>
      </w:r>
      <w:r w:rsidRPr="00D01952">
        <w:rPr>
          <w:rFonts w:ascii="Frutiger LT Com 45 Light" w:hAnsi="Frutiger LT Com 45 Light"/>
        </w:rPr>
        <w:t>ompetitor’s thinking throughout their Mobile Robot/Test Project Specific Solutions Development across the full spectrum of content areas associated with the development of Mobile Robot / Test Project Specific Solutions.</w:t>
      </w:r>
    </w:p>
    <w:p w14:paraId="10DB70D0"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Highlight the Competitors thinking relative to their robot design, program file structure, overall Test Project strategy and Team Organization.</w:t>
      </w:r>
    </w:p>
    <w:p w14:paraId="4D83830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Serve as an ‘In the Competition Space Competitor Resource’ available to the Competitors to consult while at their workbench and during their Expert Jury Panel Presentation Experiences.</w:t>
      </w:r>
    </w:p>
    <w:p w14:paraId="512E0F3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The </w:t>
      </w:r>
      <w:r w:rsidRPr="00D01952">
        <w:rPr>
          <w:rFonts w:ascii="Frutiger LT Com 45 Light" w:hAnsi="Frutiger LT Com 45 Light"/>
          <w:b/>
        </w:rPr>
        <w:t>Mobile Robotics Competitor’s Engineering Journal</w:t>
      </w:r>
      <w:r w:rsidRPr="00D01952">
        <w:rPr>
          <w:rFonts w:ascii="Frutiger LT Com 45 Light" w:hAnsi="Frutiger LT Com 45 Light"/>
        </w:rPr>
        <w:t xml:space="preserve"> is expected to include the following sections:</w:t>
      </w:r>
    </w:p>
    <w:p w14:paraId="6F0AB65A"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Engineering Journal Frame / Structural Section = 1.25 Marks</w:t>
      </w:r>
    </w:p>
    <w:p w14:paraId="090280D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Engineering Journal Wiring Section = 1.25 Marks</w:t>
      </w:r>
    </w:p>
    <w:p w14:paraId="4014E84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Engineering Journal Mobility Management Section = 1.25 Marks</w:t>
      </w:r>
    </w:p>
    <w:p w14:paraId="7D20E760"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Engineering Journal Object Management Section = 1.25 Marks</w:t>
      </w:r>
    </w:p>
    <w:p w14:paraId="682EDA56" w14:textId="14830206"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 The Engineering Journal Frame / Structural Section Assessment Criteria:</w:t>
      </w:r>
    </w:p>
    <w:p w14:paraId="687B07CE"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Incoherent content organization, lacking in detail and containing a poor quality of drawings / diagrams. The foundation strategy on which the Frame / Structures are based is NOT evident in the Journal content</w:t>
      </w:r>
    </w:p>
    <w:p w14:paraId="52E75F9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Coherent content organization, adequate in detail and containing a reasonable quality of drawings / diagrams. The foundation strategy on which the Frame / Structures are based is somewhat apparent in the Journal content</w:t>
      </w:r>
    </w:p>
    <w:p w14:paraId="114C454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Very Coherent content organization, more than adequate in detail and containing a good quality of drawings / diagrams. The foundation strategy on which the Frame / Structures are based is clear in the Journal content</w:t>
      </w:r>
    </w:p>
    <w:p w14:paraId="360AB1E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Exceptionally Coherent content organization, Superior in detail and containing an excellent quality of drawings / diagrams. The foundation strategy on which the Frame / Structures are based is exceptionally evident in the Journal content</w:t>
      </w:r>
    </w:p>
    <w:p w14:paraId="61803D61" w14:textId="77777777" w:rsidR="00170A03" w:rsidRDefault="00170A03">
      <w:pPr>
        <w:spacing w:after="160"/>
        <w:rPr>
          <w:rFonts w:ascii="Frutiger LT Com 45 Light" w:hAnsi="Frutiger LT Com 45 Light"/>
          <w:b/>
          <w:bCs/>
        </w:rPr>
      </w:pPr>
      <w:r>
        <w:rPr>
          <w:rFonts w:ascii="Frutiger LT Com 45 Light" w:hAnsi="Frutiger LT Com 45 Light"/>
          <w:b/>
          <w:bCs/>
        </w:rPr>
        <w:br w:type="page"/>
      </w:r>
    </w:p>
    <w:p w14:paraId="07D6F693" w14:textId="4B825192"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bCs/>
        </w:rPr>
        <w:lastRenderedPageBreak/>
        <w:t>Engineering Journal Wiring Section</w:t>
      </w:r>
      <w:r w:rsidRPr="00D01952">
        <w:rPr>
          <w:rFonts w:ascii="Frutiger LT Com 45 Light" w:hAnsi="Frutiger LT Com 45 Light"/>
        </w:rPr>
        <w:t xml:space="preserve"> Assessment Criteria:</w:t>
      </w:r>
    </w:p>
    <w:p w14:paraId="5CBE244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Incoherent content organization, lacking in detail and containing a poor quality of diagrams / schematics. Adherence with Industry Wiring Standards is NOT evident in the Journal content.</w:t>
      </w:r>
    </w:p>
    <w:p w14:paraId="05822DC2"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Coherent content organization, adequate in detail and containing a reasonable quality of diagrams / schematics. Adherence with Industry Wiring Standards is reasonably apparent in the Journal content.</w:t>
      </w:r>
    </w:p>
    <w:p w14:paraId="6E2211EA"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Very Coherent content organization, more than adequate in detail and containing a good quality of diagrams / schematics. Adherence with Industry Wiring Standards is very evident in the Journal content</w:t>
      </w:r>
    </w:p>
    <w:p w14:paraId="2C161ED1"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Exceptionally Coherent content organization, Superior in detail and containing an excellent quality of diagrams / schematics. Adherence with Industry Wiring Standards is exceptionally evident in the Journal content.</w:t>
      </w:r>
    </w:p>
    <w:p w14:paraId="67A90579" w14:textId="4C742C13"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The </w:t>
      </w:r>
      <w:proofErr w:type="spellStart"/>
      <w:r w:rsidRPr="00D01952">
        <w:rPr>
          <w:rFonts w:ascii="Frutiger LT Com 45 Light" w:hAnsi="Frutiger LT Com 45 Light"/>
        </w:rPr>
        <w:t>Enginee</w:t>
      </w:r>
      <w:proofErr w:type="spellEnd"/>
      <w:r w:rsidR="009F13CC" w:rsidRPr="00D01952">
        <w:rPr>
          <w:rFonts w:ascii="Frutiger LT Com 45 Light" w:hAnsi="Frutiger LT Com 45 Light"/>
        </w:rPr>
        <w:tab/>
      </w:r>
      <w:r w:rsidRPr="00D01952">
        <w:rPr>
          <w:rFonts w:ascii="Frutiger LT Com 45 Light" w:hAnsi="Frutiger LT Com 45 Light"/>
        </w:rPr>
        <w:t>ring Journal Mobility Management Section Assessment Criteria:</w:t>
      </w:r>
    </w:p>
    <w:p w14:paraId="5A43F315"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Incoherent content organization, lacking in detail and containing a poor quality of drawings / diagrams. The foundation strategy and functional elements on which the Mobility Management System is based are NOT evident in the Journal content</w:t>
      </w:r>
    </w:p>
    <w:p w14:paraId="7BD15DB1"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Coherent content organization, adequate in detail and containing a reasonable quality of drawings / diagrams. The foundation strategy and functional elements on which the Mobility Management System is based are reasonably evident in the Journal content</w:t>
      </w:r>
    </w:p>
    <w:p w14:paraId="2A04532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Very Coherent content organization, more than adequate in detail and containing a good quality of drawings / diagrams. The foundation strategy and functional elements on which the Mobility Management System is based are more than adequately evident in the Journal content</w:t>
      </w:r>
    </w:p>
    <w:p w14:paraId="02F7B33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Exceptionally Coherent content organization, Superior in detail and containing an excellent quality of drawings / diagrams. The foundation strategy and functional elements on which the Mobility Management System is based are exceptionally evident in the Journal content</w:t>
      </w:r>
    </w:p>
    <w:p w14:paraId="73A27ACC" w14:textId="6FC784DC"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The Engineering Journal Object Management Section Assessment Criteria:</w:t>
      </w:r>
    </w:p>
    <w:p w14:paraId="3B4DEB0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Incoherent content organization, lacking in detail and containing a poor quality of drawings / diagrams. The foundation strategy and functional elements on which the Object Management System is based are NOT evident in the Journal content</w:t>
      </w:r>
    </w:p>
    <w:p w14:paraId="373F6E1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Coherent content organization, adequate in detail and containing a reasonable quality of drawings / diagrams. The foundation strategy and functional elements on which the Object Management System is based are reasonably evident in the Journal content</w:t>
      </w:r>
    </w:p>
    <w:p w14:paraId="176F9225"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Very Coherent content organization, more than adequate in detail and containing a good quality of drawings / diagrams. The foundation strategy and functional elements on which the Object Management System is based are more than adequately evident in the Journal content</w:t>
      </w:r>
    </w:p>
    <w:p w14:paraId="2E465FD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Exceptionally Coherent content organization, Superior in detail and containing an excellent quality of drawings / diagrams. The foundation strategy and functional elements on which the Object Management System is based are exceptionally evident in the Journal content</w:t>
      </w:r>
    </w:p>
    <w:p w14:paraId="47B4B027" w14:textId="77777777" w:rsidR="00170A03" w:rsidRDefault="00170A03">
      <w:pPr>
        <w:spacing w:after="160"/>
        <w:rPr>
          <w:rFonts w:ascii="Frutiger LT Com 45 Light" w:hAnsi="Frutiger LT Com 45 Light"/>
          <w:b/>
        </w:rPr>
      </w:pPr>
      <w:r>
        <w:rPr>
          <w:rFonts w:ascii="Frutiger LT Com 45 Light" w:hAnsi="Frutiger LT Com 45 Light"/>
          <w:b/>
        </w:rPr>
        <w:br w:type="page"/>
      </w:r>
    </w:p>
    <w:p w14:paraId="5D58DEED" w14:textId="0FBFAF4C"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lastRenderedPageBreak/>
        <w:t>Competitors will make a presentation</w:t>
      </w:r>
      <w:r w:rsidRPr="00D01952">
        <w:rPr>
          <w:rFonts w:ascii="Frutiger LT Com 45 Light" w:hAnsi="Frutiger LT Com 45 Light"/>
        </w:rPr>
        <w:t xml:space="preserve"> “Pitch to the Client” represented by a panel of 3 Experts. Total Value 5 Marks</w:t>
      </w:r>
    </w:p>
    <w:p w14:paraId="356D1E3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During the presentation both competitors talk and explain some parts of the presentations. Value 1 Mark</w:t>
      </w:r>
    </w:p>
    <w:p w14:paraId="362DD278"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From the competitors' own words what was the problem presented? What are the main challenges. Value 1 Mark</w:t>
      </w:r>
    </w:p>
    <w:p w14:paraId="16F003F0"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How did they solve the problem? Innovative ideas. Value 1 Mark</w:t>
      </w:r>
    </w:p>
    <w:p w14:paraId="10D3C676"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During the project what costs did you have? Value 1 Mark</w:t>
      </w:r>
    </w:p>
    <w:p w14:paraId="27716028"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Graph with the evolution of the project and the main landmarks. Value 1 Mark</w:t>
      </w:r>
    </w:p>
    <w:p w14:paraId="4382965A"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Prototyping</w:t>
      </w:r>
      <w:r w:rsidRPr="00D01952">
        <w:rPr>
          <w:rFonts w:ascii="Frutiger LT Com 45 Light" w:hAnsi="Frutiger LT Com 45 Light"/>
        </w:rPr>
        <w:t xml:space="preserve"> represents a total Value of 10 Marks and is based on an inspection of the Competitor’s Assembled Robot by a Panel of 3 Experts with the focus being on the following areas / items.</w:t>
      </w:r>
    </w:p>
    <w:p w14:paraId="03CEE0E7"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Memory Management:</w:t>
      </w:r>
      <w:r w:rsidRPr="00D01952">
        <w:rPr>
          <w:rFonts w:ascii="Frutiger LT Com 45 Light" w:hAnsi="Frutiger LT Com 45 Light"/>
        </w:rPr>
        <w:t xml:space="preserve"> Competitors will prepare their robot to complete a ‘Surprise Sequence of Robot Actions’ that will be presented to the competitors in the competition space. The CIS “Percent Score Comparison” calculation utility will use the Memory Usage Readout for Teams that complete the entire sequence of Robot Actions to award the marks. Total Value of 1 Mark</w:t>
      </w:r>
    </w:p>
    <w:p w14:paraId="3296A81B"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Note:</w:t>
      </w:r>
      <w:r w:rsidRPr="00D01952">
        <w:rPr>
          <w:rFonts w:ascii="Frutiger LT Com 45 Light" w:hAnsi="Frutiger LT Com 45 Light"/>
        </w:rPr>
        <w:t xml:space="preserve"> Competitors can expect the ‘Surprise Sequence of Robot Actions’ will involve only Core Performance Expectations such as: Read a Barcode, Move to a Specified Component Bin, Take Possession of a Ball, Move to a Specified Component Carrier Stand, Load a Ball into a Component Carrier, Take Possession of a Component Carrier, Travel carrying a Component Carrier and Deliver a Component Carrier Onto a Workstation.</w:t>
      </w:r>
    </w:p>
    <w:p w14:paraId="58BBD166"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Base Robot – Structural Elements:</w:t>
      </w:r>
      <w:r w:rsidRPr="00D01952">
        <w:rPr>
          <w:rFonts w:ascii="Frutiger LT Com 45 Light" w:hAnsi="Frutiger LT Com 45 Light"/>
        </w:rPr>
        <w:t xml:space="preserve"> Frame Assembly meets Industry Standards for fit and alignment of components Examination of the Robot Frame’s Structural Integrity (fit between connected components, accuracy of component alignment angles, sizes etc.) Value 1 Mark</w:t>
      </w:r>
    </w:p>
    <w:p w14:paraId="385D1BBC" w14:textId="77777777" w:rsidR="00070579" w:rsidRPr="00D01952" w:rsidRDefault="00070579" w:rsidP="009F13CC">
      <w:pPr>
        <w:pStyle w:val="ListBullet4"/>
        <w:rPr>
          <w:rFonts w:ascii="Frutiger LT Com 45 Light" w:hAnsi="Frutiger LT Com 45 Light"/>
        </w:rPr>
      </w:pPr>
      <w:r w:rsidRPr="00D01952">
        <w:rPr>
          <w:rFonts w:ascii="Frutiger LT Com 45 Light" w:hAnsi="Frutiger LT Com 45 Light"/>
        </w:rPr>
        <w:t>Judgement Rating of 0 = Overall Robot Frame is poorly organized. Multiple structural element connections are loose and allow movement when a fixed positional relationship between structural elements is required. An excessive number of structural elements are used. The robot base is an unstable platform presenting a poor degree of support to the Object Management System.</w:t>
      </w:r>
    </w:p>
    <w:p w14:paraId="66FDC16D" w14:textId="77777777" w:rsidR="00070579" w:rsidRPr="00D01952" w:rsidRDefault="00070579" w:rsidP="009F13CC">
      <w:pPr>
        <w:pStyle w:val="ListBullet4"/>
        <w:rPr>
          <w:rFonts w:ascii="Frutiger LT Com 45 Light" w:hAnsi="Frutiger LT Com 45 Light"/>
        </w:rPr>
      </w:pPr>
      <w:r w:rsidRPr="00D01952">
        <w:rPr>
          <w:rFonts w:ascii="Frutiger LT Com 45 Light" w:hAnsi="Frutiger LT Com 45 Light"/>
        </w:rPr>
        <w:t>Judgement Rating of 1 = Overall Robot Frame is reasonably well organized. A minimal number of structural element connections are loose and allow movement when a fixed positional relationship between structural elements is required. A reasonable number of structural elements are used. The robot base is a moderately stable platform presenting a reasonable degree of support to the Object Management System.</w:t>
      </w:r>
    </w:p>
    <w:p w14:paraId="2FF27367" w14:textId="77777777" w:rsidR="00070579" w:rsidRPr="00D01952" w:rsidRDefault="00070579" w:rsidP="009F13CC">
      <w:pPr>
        <w:pStyle w:val="ListBullet4"/>
        <w:rPr>
          <w:rFonts w:ascii="Frutiger LT Com 45 Light" w:hAnsi="Frutiger LT Com 45 Light"/>
        </w:rPr>
      </w:pPr>
      <w:r w:rsidRPr="00D01952">
        <w:rPr>
          <w:rFonts w:ascii="Frutiger LT Com 45 Light" w:hAnsi="Frutiger LT Com 45 Light"/>
        </w:rPr>
        <w:t>Judgement Rating of 2 = Overall Robot Frame is very well organized. No structural element connections are loose and allow movement when a fixed positional relationship between structural elements is required. An effective number of structural elements are used. The robot base is a very stable platform presenting an effective degree of support to the Object Management System.</w:t>
      </w:r>
    </w:p>
    <w:p w14:paraId="0341F31D" w14:textId="77777777" w:rsidR="00070579" w:rsidRPr="00D01952" w:rsidRDefault="00070579" w:rsidP="009F13CC">
      <w:pPr>
        <w:pStyle w:val="ListBullet4"/>
        <w:rPr>
          <w:rFonts w:ascii="Frutiger LT Com 45 Light" w:hAnsi="Frutiger LT Com 45 Light"/>
        </w:rPr>
      </w:pPr>
      <w:r w:rsidRPr="00D01952">
        <w:rPr>
          <w:rFonts w:ascii="Frutiger LT Com 45 Light" w:hAnsi="Frutiger LT Com 45 Light"/>
        </w:rPr>
        <w:t>Judgement Rating of 3 = Overall Robot Frame is exceptionally well organized. No structural element connections are loose and allow movement when a fixed positional relationship between structural elements is required. A very efficient number of structural elements are used. The robot base is an exceptionally stable platform presenting a very effective degree of support to the Object Management System.</w:t>
      </w:r>
    </w:p>
    <w:p w14:paraId="3CF1D74B" w14:textId="77777777" w:rsidR="00170A03" w:rsidRDefault="00170A03">
      <w:pPr>
        <w:spacing w:after="160"/>
        <w:rPr>
          <w:rFonts w:ascii="Frutiger LT Com 45 Light" w:hAnsi="Frutiger LT Com 45 Light"/>
          <w:b/>
        </w:rPr>
      </w:pPr>
      <w:r>
        <w:rPr>
          <w:rFonts w:ascii="Frutiger LT Com 45 Light" w:hAnsi="Frutiger LT Com 45 Light"/>
          <w:b/>
        </w:rPr>
        <w:br w:type="page"/>
      </w:r>
    </w:p>
    <w:p w14:paraId="04F3233C" w14:textId="79D6B52F"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lastRenderedPageBreak/>
        <w:t>Wiring installation</w:t>
      </w:r>
      <w:r w:rsidRPr="00D01952">
        <w:rPr>
          <w:rFonts w:ascii="Frutiger LT Com 45 Light" w:hAnsi="Frutiger LT Com 45 Light"/>
        </w:rPr>
        <w:t xml:space="preserve"> meets Industry Standards for secure / safe installation Examination of the Robot’s Wiring (secure wire placement, efficient wire organization, quality of connections, protection from Abrasion)</w:t>
      </w:r>
    </w:p>
    <w:p w14:paraId="7E9B5503"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Wire placement is poorly organized. Multiple wires are loose and tangled. An excessive amount of wire is used. No wiring labels present. Connections are loose. Excessive amounts of wire is exposed at connections. Wires are positioned where they are at risk of abrasion damage due to component movement.</w:t>
      </w:r>
    </w:p>
    <w:p w14:paraId="28195857"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Wire placement is reasonably organized. Minimal wires are loose and tangled. Amount of wire used is reasonable. Majority of Wires are labelled. Connections are reasonably secure. A reasonable amount of wire is exposed at connections. Wires are positioned where they are minimally at risk of abrasion damage due to component movement.</w:t>
      </w:r>
    </w:p>
    <w:p w14:paraId="6F5ECC02"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Wire placement is very well organized. No wires are loose and tangled. Amount of wire used is efficient. Majority of Wires are labelled. Connections are secure. An appropriate amount of wire is exposed at connections. Wires are positioned where they are Minimally at risk of abrasion damage due to component movement.</w:t>
      </w:r>
    </w:p>
    <w:p w14:paraId="22C550BB"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Wire placement is exceptionally well organized. No wires are loose and tangled. Amount of wire used is very efficient. All Wires are labelled. All connections are secure. A minimal amount of wire is exposed at connections. Wires are positioned where they are Not at risk of abrasion damage due to component movement.</w:t>
      </w:r>
    </w:p>
    <w:p w14:paraId="06B6CDE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Mechanical Parts</w:t>
      </w:r>
      <w:r w:rsidRPr="00D01952">
        <w:rPr>
          <w:rFonts w:ascii="Frutiger LT Com 45 Light" w:hAnsi="Frutiger LT Com 45 Light"/>
        </w:rPr>
        <w:t xml:space="preserve"> - The fixation of the motors (DC, servos and others), connection between motors and wheels or Hubs</w:t>
      </w:r>
    </w:p>
    <w:p w14:paraId="2E060B0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Overall robot Mechanical is poorly fastened / tensioned. Motors and supports are poorly fastened. Belts and chains are poorly tensioned.  Gear and Hubs are poorly adjusted.</w:t>
      </w:r>
    </w:p>
    <w:p w14:paraId="38E306C1"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Overall robot Mechanical is reasonably well fastened / tensioned. Motors and supports are reasonably well fastened. Belts and chains are reasonably well tensioned.  Gear and Hubs are reasonably well adjusted.</w:t>
      </w:r>
    </w:p>
    <w:p w14:paraId="7886FED0"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Overall robot Mechanical is very well fastened / tensioned. Motors and supports are very well fastened. Belts and chains are very well tensioned.  Gear and Hubs are very well adjusted.</w:t>
      </w:r>
    </w:p>
    <w:p w14:paraId="6DEA768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Overall robot Mechanical is exceptionally fastened / tensioned. Motors and supports are exceptionally fastened. Belts and chains are exceptionally tensioned. Gear and Hubs are exceptionally adjusted.</w:t>
      </w:r>
    </w:p>
    <w:p w14:paraId="56D335AC"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Object Management System Structural Elements</w:t>
      </w:r>
      <w:r w:rsidRPr="00D01952">
        <w:rPr>
          <w:rFonts w:ascii="Frutiger LT Com 45 Light" w:hAnsi="Frutiger LT Com 45 Light"/>
        </w:rPr>
        <w:t xml:space="preserve"> - Object Management System Frame Assembly meets Industry Standards for fit and alignment of components. Examination of the Object Management System Frame’s Structural Integrity (fit between connected components, accuracy of component alignment angles, sizes etc.)</w:t>
      </w:r>
    </w:p>
    <w:p w14:paraId="7FBEECB5"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Overall OMS Frame is poorly connected</w:t>
      </w:r>
    </w:p>
    <w:p w14:paraId="5A8BEB2A"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Overall OMS Frame is reasonably well connected</w:t>
      </w:r>
    </w:p>
    <w:p w14:paraId="44C99D93"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Overall OMS Frame is very well connected</w:t>
      </w:r>
    </w:p>
    <w:p w14:paraId="05AED8C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Overall OMS Frame is exceptionally well connected</w:t>
      </w:r>
    </w:p>
    <w:p w14:paraId="51EBE94A" w14:textId="77777777" w:rsidR="00170A03" w:rsidRDefault="00170A03">
      <w:pPr>
        <w:spacing w:after="160"/>
        <w:rPr>
          <w:rFonts w:ascii="Frutiger LT Com 45 Light" w:hAnsi="Frutiger LT Com 45 Light"/>
          <w:b/>
        </w:rPr>
      </w:pPr>
      <w:r>
        <w:rPr>
          <w:rFonts w:ascii="Frutiger LT Com 45 Light" w:hAnsi="Frutiger LT Com 45 Light"/>
          <w:b/>
        </w:rPr>
        <w:br w:type="page"/>
      </w:r>
    </w:p>
    <w:p w14:paraId="0B45DD08" w14:textId="24DD1E9B"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lastRenderedPageBreak/>
        <w:t>Object Management System Wiring</w:t>
      </w:r>
      <w:r w:rsidRPr="00D01952">
        <w:rPr>
          <w:rFonts w:ascii="Frutiger LT Com 45 Light" w:hAnsi="Frutiger LT Com 45 Light"/>
        </w:rPr>
        <w:t xml:space="preserve"> installation meets Industry Standards for secure / safe installation Examination of the Robot’s Wiring (secure wire placement, efficient wire organization, quality of connections, protection from Abrasion)</w:t>
      </w:r>
    </w:p>
    <w:p w14:paraId="123D3F92"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Overall OMS Wire placement is poorly organized.</w:t>
      </w:r>
    </w:p>
    <w:p w14:paraId="52BC7857"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Overall OMS Wire placement is reasonably organized.</w:t>
      </w:r>
    </w:p>
    <w:p w14:paraId="2361733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Overall OMS Wire placement is very well organized.</w:t>
      </w:r>
    </w:p>
    <w:p w14:paraId="6C8D644F"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Overall OMS Wire placement is exceptionally well organized.</w:t>
      </w:r>
    </w:p>
    <w:p w14:paraId="074E236A"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b/>
        </w:rPr>
        <w:t>Object Management System Mechanical Parts</w:t>
      </w:r>
      <w:r w:rsidRPr="00D01952">
        <w:rPr>
          <w:rFonts w:ascii="Frutiger LT Com 45 Light" w:hAnsi="Frutiger LT Com 45 Light"/>
        </w:rPr>
        <w:t xml:space="preserve"> - The fixation of the motors, connection between motors and related gears, chains, pulleys etc.</w:t>
      </w:r>
    </w:p>
    <w:p w14:paraId="5BB13E9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0 = Overall OMS Mechanical is poorly fastened / tensioned</w:t>
      </w:r>
    </w:p>
    <w:p w14:paraId="39BB4A0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1 = Overall OMS Mechanical is reasonably well fastened / tensioned</w:t>
      </w:r>
    </w:p>
    <w:p w14:paraId="61149FB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2 = Overall OMS Mechanical is very well fastened / tensioned</w:t>
      </w:r>
    </w:p>
    <w:p w14:paraId="6F407597"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Judgement Rating of 3 = Overall OMS Mechanical is exceptionally well fastened / tensioned</w:t>
      </w:r>
    </w:p>
    <w:p w14:paraId="779F1C56" w14:textId="5440F14F" w:rsidR="00070579" w:rsidRPr="00D01952" w:rsidRDefault="00070579" w:rsidP="00170A03">
      <w:pPr>
        <w:pStyle w:val="Heading1"/>
      </w:pPr>
      <w:bookmarkStart w:id="27" w:name="_Toc528701838"/>
      <w:bookmarkStart w:id="28" w:name="_Toc19021054"/>
      <w:r w:rsidRPr="00D01952">
        <w:t>Additional Components Role in Assessment</w:t>
      </w:r>
      <w:bookmarkEnd w:id="27"/>
      <w:bookmarkEnd w:id="28"/>
    </w:p>
    <w:p w14:paraId="2E0F0F12" w14:textId="77777777" w:rsidR="00070579" w:rsidRPr="00D01952" w:rsidRDefault="00070579" w:rsidP="009F13CC">
      <w:pPr>
        <w:rPr>
          <w:rFonts w:ascii="Frutiger LT Com 45 Light" w:hAnsi="Frutiger LT Com 45 Light"/>
        </w:rPr>
      </w:pPr>
      <w:r w:rsidRPr="00D01952">
        <w:rPr>
          <w:rFonts w:ascii="Frutiger LT Com 45 Light" w:hAnsi="Frutiger LT Com 45 Light"/>
          <w:noProof/>
        </w:rPr>
        <w:drawing>
          <wp:inline distT="0" distB="0" distL="0" distR="0" wp14:anchorId="2C4A9B07" wp14:editId="452A2546">
            <wp:extent cx="5468581" cy="4841737"/>
            <wp:effectExtent l="0" t="0" r="0" b="0"/>
            <wp:docPr id="31571" name="Picture 3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1" name="WSR-2019-1.jpg"/>
                    <pic:cNvPicPr/>
                  </pic:nvPicPr>
                  <pic:blipFill rotWithShape="1">
                    <a:blip r:embed="rId46">
                      <a:extLst>
                        <a:ext uri="{28A0092B-C50C-407E-A947-70E740481C1C}">
                          <a14:useLocalDpi xmlns:a14="http://schemas.microsoft.com/office/drawing/2010/main" val="0"/>
                        </a:ext>
                      </a:extLst>
                    </a:blip>
                    <a:srcRect t="1566" b="3037"/>
                    <a:stretch/>
                  </pic:blipFill>
                  <pic:spPr bwMode="auto">
                    <a:xfrm>
                      <a:off x="0" y="0"/>
                      <a:ext cx="5480523" cy="4852310"/>
                    </a:xfrm>
                    <a:prstGeom prst="rect">
                      <a:avLst/>
                    </a:prstGeom>
                    <a:ln>
                      <a:noFill/>
                    </a:ln>
                    <a:extLst>
                      <a:ext uri="{53640926-AAD7-44D8-BBD7-CCE9431645EC}">
                        <a14:shadowObscured xmlns:a14="http://schemas.microsoft.com/office/drawing/2010/main"/>
                      </a:ext>
                    </a:extLst>
                  </pic:spPr>
                </pic:pic>
              </a:graphicData>
            </a:graphic>
          </wp:inline>
        </w:drawing>
      </w:r>
    </w:p>
    <w:p w14:paraId="12C1FAE3"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lastRenderedPageBreak/>
        <w:t>The Overall Competitor Experience is based on reflecting the relationship between a Service Provider (The Competitor Team) and an End User Client (</w:t>
      </w:r>
      <w:proofErr w:type="spellStart"/>
      <w:r w:rsidRPr="00D01952">
        <w:rPr>
          <w:rFonts w:ascii="Frutiger LT Com 45 Light" w:hAnsi="Frutiger LT Com 45 Light"/>
        </w:rPr>
        <w:t>JSC</w:t>
      </w:r>
      <w:proofErr w:type="spellEnd"/>
      <w:r w:rsidRPr="00D01952">
        <w:rPr>
          <w:rFonts w:ascii="Frutiger LT Com 45 Light" w:hAnsi="Frutiger LT Com 45 Light"/>
        </w:rPr>
        <w:t xml:space="preserve"> </w:t>
      </w:r>
      <w:proofErr w:type="spellStart"/>
      <w:r w:rsidRPr="00D01952">
        <w:rPr>
          <w:rFonts w:ascii="Frutiger LT Com 45 Light" w:hAnsi="Frutiger LT Com 45 Light"/>
        </w:rPr>
        <w:t>KAMAZ</w:t>
      </w:r>
      <w:proofErr w:type="spellEnd"/>
      <w:r w:rsidRPr="00D01952">
        <w:rPr>
          <w:rFonts w:ascii="Frutiger LT Com 45 Light" w:hAnsi="Frutiger LT Com 45 Light"/>
        </w:rPr>
        <w:t>).</w:t>
      </w:r>
    </w:p>
    <w:p w14:paraId="36C285AC"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The core budget is the 2019 Worldskills Kazan Mobile Robotics Collection. The Client’s expectation is the project will “Come in ON Budget”.</w:t>
      </w:r>
    </w:p>
    <w:p w14:paraId="5F8EDB98"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Staying “On Budget” means that a team uses only the provided performance related components and does not use any additional performance related components.</w:t>
      </w:r>
    </w:p>
    <w:p w14:paraId="068B3455"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The Core Robot Frame / Structure must be built using the supplied channels as the primary elements.</w:t>
      </w:r>
    </w:p>
    <w:p w14:paraId="256359C0"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The supplied electronics </w:t>
      </w:r>
      <w:r w:rsidRPr="00D01952">
        <w:rPr>
          <w:rFonts w:ascii="Frutiger LT Com 45 Light" w:hAnsi="Frutiger LT Com 45 Light"/>
          <w:b/>
        </w:rPr>
        <w:t>MUST</w:t>
      </w:r>
      <w:r w:rsidRPr="00D01952">
        <w:rPr>
          <w:rFonts w:ascii="Frutiger LT Com 45 Light" w:hAnsi="Frutiger LT Com 45 Light"/>
        </w:rPr>
        <w:t xml:space="preserve"> be used.</w:t>
      </w:r>
    </w:p>
    <w:p w14:paraId="6F76EF6B"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The supplied Teleoperation Controller </w:t>
      </w:r>
      <w:r w:rsidRPr="00D01952">
        <w:rPr>
          <w:rFonts w:ascii="Frutiger LT Com 45 Light" w:hAnsi="Frutiger LT Com 45 Light"/>
          <w:b/>
        </w:rPr>
        <w:t>MUST</w:t>
      </w:r>
      <w:r w:rsidRPr="00D01952">
        <w:rPr>
          <w:rFonts w:ascii="Frutiger LT Com 45 Light" w:hAnsi="Frutiger LT Com 45 Light"/>
        </w:rPr>
        <w:t xml:space="preserve"> be used</w:t>
      </w:r>
    </w:p>
    <w:p w14:paraId="40CBBF73"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The system </w:t>
      </w:r>
      <w:r w:rsidRPr="00D01952">
        <w:rPr>
          <w:rFonts w:ascii="Frutiger LT Com 45 Light" w:hAnsi="Frutiger LT Com 45 Light"/>
          <w:b/>
        </w:rPr>
        <w:t>MUST</w:t>
      </w:r>
      <w:r w:rsidRPr="00D01952">
        <w:rPr>
          <w:rFonts w:ascii="Frutiger LT Com 45 Light" w:hAnsi="Frutiger LT Com 45 Light"/>
        </w:rPr>
        <w:t xml:space="preserve"> be designed to use the </w:t>
      </w:r>
      <w:proofErr w:type="spellStart"/>
      <w:r w:rsidRPr="00D01952">
        <w:rPr>
          <w:rFonts w:ascii="Frutiger LT Com 45 Light" w:hAnsi="Frutiger LT Com 45 Light"/>
        </w:rPr>
        <w:t>MyRIO</w:t>
      </w:r>
      <w:proofErr w:type="spellEnd"/>
      <w:r w:rsidRPr="00D01952">
        <w:rPr>
          <w:rFonts w:ascii="Frutiger LT Com 45 Light" w:hAnsi="Frutiger LT Com 45 Light"/>
        </w:rPr>
        <w:t xml:space="preserve"> as the main or only processing unit</w:t>
      </w:r>
    </w:p>
    <w:p w14:paraId="637C880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Programming </w:t>
      </w:r>
      <w:r w:rsidRPr="00D01952">
        <w:rPr>
          <w:rFonts w:ascii="Frutiger LT Com 45 Light" w:hAnsi="Frutiger LT Com 45 Light"/>
          <w:b/>
        </w:rPr>
        <w:t>MUST</w:t>
      </w:r>
      <w:r w:rsidRPr="00D01952">
        <w:rPr>
          <w:rFonts w:ascii="Frutiger LT Com 45 Light" w:hAnsi="Frutiger LT Com 45 Light"/>
        </w:rPr>
        <w:t xml:space="preserve"> be accomplished in </w:t>
      </w:r>
      <w:proofErr w:type="spellStart"/>
      <w:r w:rsidRPr="00D01952">
        <w:rPr>
          <w:rFonts w:ascii="Frutiger LT Com 45 Light" w:hAnsi="Frutiger LT Com 45 Light"/>
        </w:rPr>
        <w:t>Labview</w:t>
      </w:r>
      <w:proofErr w:type="spellEnd"/>
    </w:p>
    <w:p w14:paraId="3B7C3C6E"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Teams </w:t>
      </w:r>
      <w:r w:rsidRPr="00D01952">
        <w:rPr>
          <w:rFonts w:ascii="Frutiger LT Com 45 Light" w:hAnsi="Frutiger LT Com 45 Light"/>
          <w:b/>
        </w:rPr>
        <w:t>CANNOT</w:t>
      </w:r>
      <w:r w:rsidRPr="00D01952">
        <w:rPr>
          <w:rFonts w:ascii="Frutiger LT Com 45 Light" w:hAnsi="Frutiger LT Com 45 Light"/>
        </w:rPr>
        <w:t xml:space="preserve"> use any hydraulic or barometric pressure</w:t>
      </w:r>
    </w:p>
    <w:p w14:paraId="28271C6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Teams </w:t>
      </w:r>
      <w:r w:rsidRPr="00D01952">
        <w:rPr>
          <w:rFonts w:ascii="Frutiger LT Com 45 Light" w:hAnsi="Frutiger LT Com 45 Light"/>
          <w:b/>
        </w:rPr>
        <w:t>MUST</w:t>
      </w:r>
      <w:r w:rsidRPr="00D01952">
        <w:rPr>
          <w:rFonts w:ascii="Frutiger LT Com 45 Light" w:hAnsi="Frutiger LT Com 45 Light"/>
        </w:rPr>
        <w:t xml:space="preserve"> use the provided battery</w:t>
      </w:r>
    </w:p>
    <w:p w14:paraId="7F799074"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5 Marks in the ‘Prototyping Aspect’ will be determined by the number and type of additional components competitors have used when designing / assembling their robots. These marks will be assigned during the ‘Marked Robot Inspection Experience’.</w:t>
      </w:r>
    </w:p>
    <w:p w14:paraId="75A7A7B3"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Prototype Points will be assigned based on the type and number of additional components used and these point values will be entered into the Competition Information System (CIS) and used to calculate the related Prototype Marks Assigned to Teams. The CIS calculation will be as follows:</w:t>
      </w:r>
    </w:p>
    <w:p w14:paraId="3BD97E15"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ZERO Additional Components Points = 100% of the available Prototype Category Marks being awarded to the Competitor Team</w:t>
      </w:r>
    </w:p>
    <w:p w14:paraId="21C6AF71"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ONE Additional Component Point = 75% of the available Prototype Category Marks being awarded to the Competitor Team</w:t>
      </w:r>
    </w:p>
    <w:p w14:paraId="5E454449"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TWO Additional Components Points = 50% of the available Prototype Category Marks being awarded to the Competitor Team</w:t>
      </w:r>
    </w:p>
    <w:p w14:paraId="2259943D"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THREE Additional Components Points = 25% of the available Prototype Category Marks being awarded to the Competitor Team</w:t>
      </w:r>
    </w:p>
    <w:p w14:paraId="6198BB54" w14:textId="77777777" w:rsidR="00070579" w:rsidRPr="00D01952" w:rsidRDefault="00070579" w:rsidP="009F13CC">
      <w:pPr>
        <w:pStyle w:val="ListBullet3"/>
        <w:rPr>
          <w:rFonts w:ascii="Frutiger LT Com 45 Light" w:hAnsi="Frutiger LT Com 45 Light"/>
        </w:rPr>
      </w:pPr>
      <w:r w:rsidRPr="00D01952">
        <w:rPr>
          <w:rFonts w:ascii="Frutiger LT Com 45 Light" w:hAnsi="Frutiger LT Com 45 Light"/>
        </w:rPr>
        <w:t>FOUR Additional Components Points = 0% of the available Prototype Marks being awarded to the Competitor Team</w:t>
      </w:r>
    </w:p>
    <w:p w14:paraId="3B57772F" w14:textId="77777777" w:rsidR="00070579" w:rsidRPr="00D01952" w:rsidRDefault="00070579" w:rsidP="00070579">
      <w:pPr>
        <w:pStyle w:val="Sectiontext"/>
        <w:rPr>
          <w:u w:val="single"/>
        </w:rPr>
      </w:pPr>
      <w:r w:rsidRPr="00D01952">
        <w:rPr>
          <w:u w:val="single"/>
        </w:rPr>
        <w:t>Prototype Additional Component Marking Categories/Values</w:t>
      </w:r>
    </w:p>
    <w:p w14:paraId="25840E9B"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Sensors: Total Value 1.25 Marks</w:t>
      </w:r>
    </w:p>
    <w:p w14:paraId="5631238E"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Infrared / optical / ultrasonic – 1 point / each additional part</w:t>
      </w:r>
    </w:p>
    <w:p w14:paraId="362DD0DC"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Gyroscope / magnetometer – 2 points / each additional part</w:t>
      </w:r>
    </w:p>
    <w:p w14:paraId="16B24C56"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Encoder – 2 points/each additional part</w:t>
      </w:r>
    </w:p>
    <w:p w14:paraId="51272C80"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Motors: Total Value 1.25 Marks</w:t>
      </w:r>
    </w:p>
    <w:p w14:paraId="66E2F93F"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Servomotor same specification as those in the </w:t>
      </w:r>
      <w:proofErr w:type="spellStart"/>
      <w:r w:rsidRPr="00D01952">
        <w:rPr>
          <w:rFonts w:ascii="Frutiger LT Com 45 Light" w:hAnsi="Frutiger LT Com 45 Light"/>
        </w:rPr>
        <w:t>Studica</w:t>
      </w:r>
      <w:proofErr w:type="spellEnd"/>
      <w:r w:rsidRPr="00D01952">
        <w:rPr>
          <w:rFonts w:ascii="Frutiger LT Com 45 Light" w:hAnsi="Frutiger LT Com 45 Light"/>
        </w:rPr>
        <w:t xml:space="preserve"> MR Collection – 1 point / each additional part</w:t>
      </w:r>
    </w:p>
    <w:p w14:paraId="2C80E26B"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DC motor with or without gearbox – 2 points / each additional part</w:t>
      </w:r>
    </w:p>
    <w:p w14:paraId="677AF85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Step motor - 2 points / each additional part</w:t>
      </w:r>
    </w:p>
    <w:p w14:paraId="7396EB49"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Electronics: Total Value 1.25 Marks</w:t>
      </w:r>
    </w:p>
    <w:p w14:paraId="7FCD581C"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Battery – 1 point/ each additional part</w:t>
      </w:r>
    </w:p>
    <w:p w14:paraId="03BA2F7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Microcontroller and board computers (Arduino / PIC / Raspberry / </w:t>
      </w:r>
      <w:proofErr w:type="spellStart"/>
      <w:r w:rsidRPr="00D01952">
        <w:rPr>
          <w:rFonts w:ascii="Frutiger LT Com 45 Light" w:hAnsi="Frutiger LT Com 45 Light"/>
        </w:rPr>
        <w:t>etc</w:t>
      </w:r>
      <w:proofErr w:type="spellEnd"/>
      <w:r w:rsidRPr="00D01952">
        <w:rPr>
          <w:rFonts w:ascii="Frutiger LT Com 45 Light" w:hAnsi="Frutiger LT Com 45 Light"/>
        </w:rPr>
        <w:t>) – 2 points each additional part</w:t>
      </w:r>
    </w:p>
    <w:p w14:paraId="18BBEDD5"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Motor drive / sensor drive – 2 points each additional part</w:t>
      </w:r>
    </w:p>
    <w:p w14:paraId="7C9FB2AE"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Mechanical: Total Value 1.25 Marks</w:t>
      </w:r>
    </w:p>
    <w:p w14:paraId="1596C72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lastRenderedPageBreak/>
        <w:t>Industrial gripper / arm or Gripper Arm Combination – 4 points / each additional part</w:t>
      </w:r>
    </w:p>
    <w:p w14:paraId="54630C71"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Linear actuator - 1 point/ each additional part</w:t>
      </w:r>
    </w:p>
    <w:p w14:paraId="76E12CC1"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Competitors </w:t>
      </w:r>
      <w:r w:rsidRPr="00D01952">
        <w:rPr>
          <w:rFonts w:ascii="Frutiger LT Com 45 Light" w:hAnsi="Frutiger LT Com 45 Light"/>
          <w:b/>
        </w:rPr>
        <w:t>CANNOT</w:t>
      </w:r>
      <w:r w:rsidRPr="00D01952">
        <w:rPr>
          <w:rFonts w:ascii="Frutiger LT Com 45 Light" w:hAnsi="Frutiger LT Com 45 Light"/>
        </w:rPr>
        <w:t xml:space="preserve"> add components as direct replacement / upgrades to the provided components. Example: The Four provided Encoder Motors must be used before adding additional encoder motors.</w:t>
      </w:r>
    </w:p>
    <w:p w14:paraId="377EE2EC"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Competitors </w:t>
      </w:r>
      <w:r w:rsidRPr="00D01952">
        <w:rPr>
          <w:rFonts w:ascii="Frutiger LT Com 45 Light" w:hAnsi="Frutiger LT Com 45 Light"/>
          <w:b/>
        </w:rPr>
        <w:t xml:space="preserve">MUST </w:t>
      </w:r>
      <w:r w:rsidRPr="00D01952">
        <w:rPr>
          <w:rFonts w:ascii="Frutiger LT Com 45 Light" w:hAnsi="Frutiger LT Com 45 Light"/>
        </w:rPr>
        <w:t xml:space="preserve">use their Mobile Robotics Engineering Technician’s Journal / Presentation to provide the rationale on which the decision to add </w:t>
      </w:r>
      <w:r w:rsidRPr="00D01952">
        <w:rPr>
          <w:rFonts w:ascii="Frutiger LT Com 45 Light" w:hAnsi="Frutiger LT Com 45 Light"/>
          <w:b/>
        </w:rPr>
        <w:t>EACH</w:t>
      </w:r>
      <w:r w:rsidRPr="00D01952">
        <w:rPr>
          <w:rFonts w:ascii="Frutiger LT Com 45 Light" w:hAnsi="Frutiger LT Com 45 Light"/>
        </w:rPr>
        <w:t xml:space="preserve"> additional component was made.</w:t>
      </w:r>
    </w:p>
    <w:p w14:paraId="19D4467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All the parts for the robot </w:t>
      </w:r>
      <w:r w:rsidRPr="00D01952">
        <w:rPr>
          <w:rFonts w:ascii="Frutiger LT Com 45 Light" w:hAnsi="Frutiger LT Com 45 Light"/>
          <w:b/>
        </w:rPr>
        <w:t>MUST</w:t>
      </w:r>
      <w:r w:rsidRPr="00D01952">
        <w:rPr>
          <w:rFonts w:ascii="Frutiger LT Com 45 Light" w:hAnsi="Frutiger LT Com 45 Light"/>
        </w:rPr>
        <w:t xml:space="preserve"> be disassembled and in their initial state (not pre-built) at the end of Familiarization Day (C-2). For example, a motor cannot be put into its’ mounting bracket until assembly time begins.</w:t>
      </w:r>
    </w:p>
    <w:p w14:paraId="7FA0D936"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The following list represents the type of Components / Elements / Parts that can be added to a Robot that will NOT be counted as additional components with respect to marking.</w:t>
      </w:r>
    </w:p>
    <w:p w14:paraId="58B9E87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Channel and Tubing, Extrusions / Beams, Gussets, Linkages, Tank Tread, Plates and Brackets, Clamping Mounts, Standoffs and Spacers, Wheels / Axels / Wheel Hubs, Mounting Hardware, Belting and Pulleys, Linear Slide Systems, Fasteners, Gears / Sprockets / Chain</w:t>
      </w:r>
    </w:p>
    <w:p w14:paraId="6F184D89" w14:textId="77777777" w:rsidR="00070579" w:rsidRPr="00D01952" w:rsidRDefault="00070579" w:rsidP="009F13CC">
      <w:pPr>
        <w:pStyle w:val="Heading1"/>
      </w:pPr>
      <w:bookmarkStart w:id="29" w:name="_Toc528701839"/>
      <w:bookmarkStart w:id="30" w:name="_Toc19021055"/>
      <w:r w:rsidRPr="00D01952">
        <w:t>Competition Schedule</w:t>
      </w:r>
      <w:bookmarkEnd w:id="29"/>
      <w:bookmarkEnd w:id="30"/>
    </w:p>
    <w:tbl>
      <w:tblPr>
        <w:tblStyle w:val="TableGrid"/>
        <w:tblW w:w="8930" w:type="dxa"/>
        <w:tblInd w:w="-5" w:type="dxa"/>
        <w:tblLook w:val="04A0" w:firstRow="1" w:lastRow="0" w:firstColumn="1" w:lastColumn="0" w:noHBand="0" w:noVBand="1"/>
      </w:tblPr>
      <w:tblGrid>
        <w:gridCol w:w="850"/>
        <w:gridCol w:w="8080"/>
      </w:tblGrid>
      <w:tr w:rsidR="00070579" w:rsidRPr="00D01952" w14:paraId="23CF8125" w14:textId="77777777" w:rsidTr="009F13CC">
        <w:tc>
          <w:tcPr>
            <w:tcW w:w="850" w:type="dxa"/>
          </w:tcPr>
          <w:p w14:paraId="126369F9"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C-2</w:t>
            </w:r>
          </w:p>
        </w:tc>
        <w:tc>
          <w:tcPr>
            <w:tcW w:w="8080" w:type="dxa"/>
          </w:tcPr>
          <w:p w14:paraId="0AE529D6"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Familiarization Day</w:t>
            </w:r>
          </w:p>
          <w:p w14:paraId="1482A8F2"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unpack their tools and robot components</w:t>
            </w:r>
          </w:p>
          <w:p w14:paraId="73981A36"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examine their tools and robot components to confirm they have not been damaged during shipping to the competition site</w:t>
            </w:r>
          </w:p>
          <w:p w14:paraId="2D3282B4"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NO Robot or component assembly takes place on C-2</w:t>
            </w:r>
          </w:p>
          <w:p w14:paraId="05CCFB40"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hand in to the Expert Jury Panel a printed copy and a PDF file of the English Text version of their Mobile Robotics Technician’s Journal</w:t>
            </w:r>
          </w:p>
        </w:tc>
      </w:tr>
      <w:tr w:rsidR="00070579" w:rsidRPr="00D01952" w14:paraId="3AB12AAF" w14:textId="77777777" w:rsidTr="009F13CC">
        <w:tc>
          <w:tcPr>
            <w:tcW w:w="850" w:type="dxa"/>
          </w:tcPr>
          <w:p w14:paraId="6A9A3970"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C1</w:t>
            </w:r>
          </w:p>
        </w:tc>
        <w:tc>
          <w:tcPr>
            <w:tcW w:w="8080" w:type="dxa"/>
          </w:tcPr>
          <w:p w14:paraId="399A6517"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Competition Day One</w:t>
            </w:r>
          </w:p>
          <w:p w14:paraId="7324F04E"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have the Full Competition Day to Build / Assemble their Competition Robot</w:t>
            </w:r>
          </w:p>
          <w:p w14:paraId="6B23CF14"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have Shared Access to their Assigned Performance Assessment Spaces (Parts Department / Factory Floor) on an Unscheduled Basis in the AM session.</w:t>
            </w:r>
          </w:p>
          <w:p w14:paraId="57CC1E16"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will complete an unscheduled Intermittent Test Project Assessment Experience</w:t>
            </w:r>
          </w:p>
          <w:p w14:paraId="4CAB1A84"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will complete their Intermittent Test Project Assessment Experience on a by Competitor Request Schedule Basis with the restriction that ALL Teams MUST complete these Assessment Experiences by the End of C1</w:t>
            </w:r>
          </w:p>
          <w:p w14:paraId="5B2522B4"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Appendix at the end of this document presents SIX Different Parts Department / Factory Layouts. The C1 Layout will be One of the Six Layouts in the appendix. This Layout will be in place on Familiarization Day (C-2).</w:t>
            </w:r>
          </w:p>
        </w:tc>
      </w:tr>
      <w:tr w:rsidR="00070579" w:rsidRPr="00D01952" w14:paraId="59858D28" w14:textId="77777777" w:rsidTr="009F13CC">
        <w:tc>
          <w:tcPr>
            <w:tcW w:w="850" w:type="dxa"/>
          </w:tcPr>
          <w:p w14:paraId="39BF468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C2</w:t>
            </w:r>
          </w:p>
        </w:tc>
        <w:tc>
          <w:tcPr>
            <w:tcW w:w="8080" w:type="dxa"/>
          </w:tcPr>
          <w:p w14:paraId="7A008EEA"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Competition Day Two</w:t>
            </w:r>
          </w:p>
          <w:p w14:paraId="02778EDD"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continue Maintaining / Preparing their Competition Robot</w:t>
            </w:r>
          </w:p>
          <w:p w14:paraId="3FB05E78"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have Shared Access to their Assigned Performance Assessment Spaces (Courts) on a Scheduled Basis during the AM Robot Preparation Basis.</w:t>
            </w:r>
          </w:p>
          <w:p w14:paraId="6C25058C"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will complete a Continuous Test Project Assessment Experience on a scheduled basis possibly including both AM and PM experiences. This schedule will be set by the Experts.</w:t>
            </w:r>
          </w:p>
          <w:p w14:paraId="6352C88A" w14:textId="77777777" w:rsidR="00070579" w:rsidRPr="00D01952" w:rsidRDefault="00070579" w:rsidP="009F13CC">
            <w:pPr>
              <w:rPr>
                <w:rFonts w:ascii="Frutiger LT Com 45 Light" w:hAnsi="Frutiger LT Com 45 Light"/>
              </w:rPr>
            </w:pPr>
            <w:r w:rsidRPr="00D01952">
              <w:rPr>
                <w:rFonts w:ascii="Frutiger LT Com 45 Light" w:hAnsi="Frutiger LT Com 45 Light"/>
              </w:rPr>
              <w:lastRenderedPageBreak/>
              <w:t>The Continuous Test Project Assessment Experience will take the form of a ‘Completely Known In Advance Test Project’. This mirrors the repetitive type of real-world work assignment (the same work to be completed day after day) often completed by robots.</w:t>
            </w:r>
          </w:p>
          <w:p w14:paraId="79E4398F"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exact pattern of Component Loads, Component Carriers and Workstations will be presented during the AM Competitor Information Session and will not change all day.</w:t>
            </w:r>
          </w:p>
          <w:p w14:paraId="43812493"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Court Layout used will be One of the SIX layouts presented in the appendix.</w:t>
            </w:r>
          </w:p>
          <w:p w14:paraId="4C64FE88"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Time will be an Assessment factor in C2’s Evaluated Test Project.</w:t>
            </w:r>
          </w:p>
        </w:tc>
      </w:tr>
      <w:tr w:rsidR="00070579" w:rsidRPr="00D01952" w14:paraId="25B57FE7" w14:textId="77777777" w:rsidTr="009F13CC">
        <w:tc>
          <w:tcPr>
            <w:tcW w:w="850" w:type="dxa"/>
          </w:tcPr>
          <w:p w14:paraId="73852AFE" w14:textId="77777777" w:rsidR="00070579" w:rsidRPr="00D01952" w:rsidRDefault="00070579" w:rsidP="009F13CC">
            <w:pPr>
              <w:rPr>
                <w:rFonts w:ascii="Frutiger LT Com 45 Light" w:hAnsi="Frutiger LT Com 45 Light"/>
              </w:rPr>
            </w:pPr>
            <w:r w:rsidRPr="00D01952">
              <w:rPr>
                <w:rFonts w:ascii="Frutiger LT Com 45 Light" w:hAnsi="Frutiger LT Com 45 Light"/>
              </w:rPr>
              <w:lastRenderedPageBreak/>
              <w:t>C3</w:t>
            </w:r>
          </w:p>
        </w:tc>
        <w:tc>
          <w:tcPr>
            <w:tcW w:w="8080" w:type="dxa"/>
          </w:tcPr>
          <w:p w14:paraId="56CF4EF4"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Competition Day Three</w:t>
            </w:r>
          </w:p>
          <w:p w14:paraId="6A14CA1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continue Maintaining / Preparing their Competition Robot</w:t>
            </w:r>
          </w:p>
          <w:p w14:paraId="3A98EFCD"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have Shared Access to their Assigned Performance Assessment Spaces (Courts) on a Scheduled Basis during the AM Robot Preparation Basis.</w:t>
            </w:r>
          </w:p>
          <w:p w14:paraId="18346E75"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will complete a Continuous Test Project Assessment Experience on a scheduled basis possibly including both AM and PM evaluated experiences. This schedule will be set by the Experts.</w:t>
            </w:r>
          </w:p>
          <w:p w14:paraId="2E7E2FF5"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 xml:space="preserve">The Continuous Test Project Assessment Experience will be an Autonomous Experience and take the form of a “Completely Known In Advance Test Project”. This mirrors the type of real-world work assignment where a Robot ‘Knows’ the Specific Workstations it is responsible to serve BUT does not know the order it must serve these workstations. This is the equivalent to a real- world robot working in an “On Call Situation”. </w:t>
            </w:r>
          </w:p>
          <w:p w14:paraId="3A029F59"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exact pattern of Component Loads, Component Carriers and Workstations will be presented during the AM Competitor Information Session and will not change all day.</w:t>
            </w:r>
          </w:p>
          <w:p w14:paraId="11A7EEE7"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Robots will be expected to view the “Order Board” to determine which Component Load / Component Carrier to deal with First, Second etc.</w:t>
            </w:r>
          </w:p>
          <w:p w14:paraId="7284D806"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Court Layout used will be One of the SIX layouts presented in the appendix.</w:t>
            </w:r>
          </w:p>
          <w:p w14:paraId="6D6062A7"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Time will be an Assessment factor in C3’s Evaluated Test Project</w:t>
            </w:r>
          </w:p>
        </w:tc>
      </w:tr>
      <w:tr w:rsidR="00070579" w:rsidRPr="00D01952" w14:paraId="45E3B52F" w14:textId="77777777" w:rsidTr="009F13CC">
        <w:tc>
          <w:tcPr>
            <w:tcW w:w="850" w:type="dxa"/>
          </w:tcPr>
          <w:p w14:paraId="3EF895AA"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C4</w:t>
            </w:r>
          </w:p>
        </w:tc>
        <w:tc>
          <w:tcPr>
            <w:tcW w:w="8080" w:type="dxa"/>
          </w:tcPr>
          <w:p w14:paraId="61925EF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Competition Day Four</w:t>
            </w:r>
          </w:p>
          <w:p w14:paraId="475128A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continue Maintaining / Preparing their Competition Robot</w:t>
            </w:r>
          </w:p>
          <w:p w14:paraId="0F90839B"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have Shared Access to their Assigned Performance Assessment Spaces (Courts) on a Scheduled Basis during the AM Robot Preparation Basis.</w:t>
            </w:r>
          </w:p>
          <w:p w14:paraId="36157FFD"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Competitors will complete a Continuous Test Project Assessment Experience on a scheduled basis possibly including both AM and PM evaluated experiences. This schedule will be set by the Experts.</w:t>
            </w:r>
          </w:p>
          <w:p w14:paraId="71DBECF7"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Continuous Test Project Assessment Experience will be a Teleoperation with NO Direct Line of Sight Experience and take the form of a “Completely Known In Advance Test Project”. This mirrors the type of real-world work assignment where a Robot “Has malfunctioned and needs to be managed directly by an Operator in a Control Room who knows the Specific Workstations the Robot is responsible to serve”.</w:t>
            </w:r>
          </w:p>
          <w:p w14:paraId="1D1EBAB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It will be an Expert Jury Panel Decision whether the Order Workstations are served during this Test Project Assessment Experience will be:</w:t>
            </w:r>
          </w:p>
          <w:p w14:paraId="3EECCEA0"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(a) Set based on a Competitor Decision made prior to the start of the Test Project Assessment Experience starting, or,</w:t>
            </w:r>
          </w:p>
          <w:p w14:paraId="1DBF9E0E" w14:textId="77777777" w:rsidR="00070579" w:rsidRPr="00D01952" w:rsidRDefault="00070579" w:rsidP="009F13CC">
            <w:pPr>
              <w:rPr>
                <w:rFonts w:ascii="Frutiger LT Com 45 Light" w:hAnsi="Frutiger LT Com 45 Light"/>
              </w:rPr>
            </w:pPr>
            <w:r w:rsidRPr="00D01952">
              <w:rPr>
                <w:rFonts w:ascii="Frutiger LT Com 45 Light" w:hAnsi="Frutiger LT Com 45 Light"/>
              </w:rPr>
              <w:lastRenderedPageBreak/>
              <w:t>(b) Set based on the Competitor (Robot Operator) viewing (through their monitor displaying the image sent from the on the robot independent camera) the Workstation Barcodes presented one at a time on the Order Board.</w:t>
            </w:r>
          </w:p>
          <w:p w14:paraId="5B1F2EF7"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The Court Layout used will be One of the SIX layouts presented in the appendix.</w:t>
            </w:r>
          </w:p>
          <w:p w14:paraId="56599631"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Time will be an Assessment factor in C4’s Evaluated Test Project.</w:t>
            </w:r>
          </w:p>
        </w:tc>
      </w:tr>
    </w:tbl>
    <w:p w14:paraId="7D12F8CE" w14:textId="77777777" w:rsidR="00070579" w:rsidRPr="00D01952" w:rsidRDefault="00070579" w:rsidP="009F13CC">
      <w:pPr>
        <w:pStyle w:val="Heading1"/>
      </w:pPr>
      <w:bookmarkStart w:id="31" w:name="_Toc528701840"/>
      <w:bookmarkStart w:id="32" w:name="_Toc19021056"/>
      <w:r w:rsidRPr="00D01952">
        <w:lastRenderedPageBreak/>
        <w:t>Creating ONE Core Performance Environment (Exclusive Use Court)</w:t>
      </w:r>
      <w:bookmarkEnd w:id="31"/>
      <w:bookmarkEnd w:id="32"/>
    </w:p>
    <w:p w14:paraId="5BDFF10B" w14:textId="77777777" w:rsidR="00070579" w:rsidRPr="00D01952" w:rsidRDefault="00070579" w:rsidP="009F13CC">
      <w:pPr>
        <w:pStyle w:val="ListBullet"/>
        <w:numPr>
          <w:ilvl w:val="0"/>
          <w:numId w:val="30"/>
        </w:numPr>
        <w:ind w:left="270"/>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66432" behindDoc="0" locked="0" layoutInCell="1" allowOverlap="1" wp14:anchorId="7CE4BE13" wp14:editId="6E5CE253">
            <wp:simplePos x="0" y="0"/>
            <wp:positionH relativeFrom="column">
              <wp:posOffset>3291840</wp:posOffset>
            </wp:positionH>
            <wp:positionV relativeFrom="paragraph">
              <wp:posOffset>8890</wp:posOffset>
            </wp:positionV>
            <wp:extent cx="2926080" cy="1645920"/>
            <wp:effectExtent l="0" t="0" r="7620" b="0"/>
            <wp:wrapSquare wrapText="bothSides"/>
            <wp:docPr id="31568" name="Picture 3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8" name="1TC_Biskets.png"/>
                    <pic:cNvPicPr/>
                  </pic:nvPicPr>
                  <pic:blipFill>
                    <a:blip r:embed="rId47">
                      <a:extLst>
                        <a:ext uri="{28A0092B-C50C-407E-A947-70E740481C1C}">
                          <a14:useLocalDpi xmlns:a14="http://schemas.microsoft.com/office/drawing/2010/main" val="0"/>
                        </a:ext>
                      </a:extLst>
                    </a:blip>
                    <a:stretch>
                      <a:fillRect/>
                    </a:stretch>
                  </pic:blipFill>
                  <pic:spPr>
                    <a:xfrm>
                      <a:off x="0" y="0"/>
                      <a:ext cx="2926080" cy="164592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A Sturdy, Smooth, Hard, White One Team Performance Environment (Court) Floor is created by:</w:t>
      </w:r>
    </w:p>
    <w:p w14:paraId="392F16BA"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Cutting Biscuit Joints along two sides of the centre1220 mm x 2440 mm x 19 mm White </w:t>
      </w:r>
      <w:proofErr w:type="spellStart"/>
      <w:r w:rsidRPr="00D01952">
        <w:rPr>
          <w:rFonts w:ascii="Frutiger LT Com 45 Light" w:hAnsi="Frutiger LT Com 45 Light"/>
        </w:rPr>
        <w:t>MDF</w:t>
      </w:r>
      <w:proofErr w:type="spellEnd"/>
      <w:r w:rsidRPr="00D01952">
        <w:rPr>
          <w:rFonts w:ascii="Frutiger LT Com 45 Light" w:hAnsi="Frutiger LT Com 45 Light"/>
        </w:rPr>
        <w:t xml:space="preserve"> Sheets and One side of the End White </w:t>
      </w:r>
      <w:proofErr w:type="spellStart"/>
      <w:r w:rsidRPr="00D01952">
        <w:rPr>
          <w:rFonts w:ascii="Frutiger LT Com 45 Light" w:hAnsi="Frutiger LT Com 45 Light"/>
        </w:rPr>
        <w:t>MDF</w:t>
      </w:r>
      <w:proofErr w:type="spellEnd"/>
      <w:r w:rsidRPr="00D01952">
        <w:rPr>
          <w:rFonts w:ascii="Frutiger LT Com 45 Light" w:hAnsi="Frutiger LT Com 45 Light"/>
        </w:rPr>
        <w:t xml:space="preserve"> Sheets</w:t>
      </w:r>
    </w:p>
    <w:p w14:paraId="5E87AE57"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 xml:space="preserve">Laying the Four </w:t>
      </w:r>
      <w:proofErr w:type="spellStart"/>
      <w:r w:rsidRPr="00D01952">
        <w:rPr>
          <w:rFonts w:ascii="Frutiger LT Com 45 Light" w:hAnsi="Frutiger LT Com 45 Light"/>
        </w:rPr>
        <w:t>MDF</w:t>
      </w:r>
      <w:proofErr w:type="spellEnd"/>
      <w:r w:rsidRPr="00D01952">
        <w:rPr>
          <w:rFonts w:ascii="Frutiger LT Com 45 Light" w:hAnsi="Frutiger LT Com 45 Light"/>
        </w:rPr>
        <w:t xml:space="preserve"> Sheets on the floor</w:t>
      </w:r>
    </w:p>
    <w:p w14:paraId="16383878"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Inserting the Biscuits</w:t>
      </w:r>
    </w:p>
    <w:p w14:paraId="05DB068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Sliding the sheets together</w:t>
      </w:r>
    </w:p>
    <w:p w14:paraId="3F867EC6" w14:textId="77777777" w:rsidR="00070579" w:rsidRPr="00D01952" w:rsidRDefault="00070579" w:rsidP="009F13CC">
      <w:pPr>
        <w:pStyle w:val="ListBullet"/>
        <w:rPr>
          <w:rFonts w:ascii="Frutiger LT Com 45 Light" w:hAnsi="Frutiger LT Com 45 Light"/>
        </w:rPr>
      </w:pPr>
      <w:r w:rsidRPr="00D01952">
        <w:rPr>
          <w:rFonts w:ascii="Frutiger LT Com 45 Light" w:eastAsia="Times New Roman" w:hAnsi="Frutiger LT Com 45 Light" w:cs="Times New Roman"/>
          <w:noProof/>
          <w:szCs w:val="20"/>
        </w:rPr>
        <w:drawing>
          <wp:anchor distT="0" distB="0" distL="114300" distR="114300" simplePos="0" relativeHeight="251667456" behindDoc="0" locked="0" layoutInCell="1" allowOverlap="1" wp14:anchorId="7C637B11" wp14:editId="0F753131">
            <wp:simplePos x="0" y="0"/>
            <wp:positionH relativeFrom="margin">
              <wp:posOffset>3180080</wp:posOffset>
            </wp:positionH>
            <wp:positionV relativeFrom="paragraph">
              <wp:posOffset>86499</wp:posOffset>
            </wp:positionV>
            <wp:extent cx="2926080" cy="1645920"/>
            <wp:effectExtent l="0" t="0" r="7620" b="0"/>
            <wp:wrapSquare wrapText="bothSides"/>
            <wp:docPr id="31569" name="Picture 3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9" name="1TC_Walls_1.png"/>
                    <pic:cNvPicPr/>
                  </pic:nvPicPr>
                  <pic:blipFill>
                    <a:blip r:embed="rId48">
                      <a:extLst>
                        <a:ext uri="{28A0092B-C50C-407E-A947-70E740481C1C}">
                          <a14:useLocalDpi xmlns:a14="http://schemas.microsoft.com/office/drawing/2010/main" val="0"/>
                        </a:ext>
                      </a:extLst>
                    </a:blip>
                    <a:stretch>
                      <a:fillRect/>
                    </a:stretch>
                  </pic:blipFill>
                  <pic:spPr>
                    <a:xfrm>
                      <a:off x="0" y="0"/>
                      <a:ext cx="2926080" cy="164592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Following the Cutting Plan presented in this document will create the following Court Pieces:</w:t>
      </w:r>
    </w:p>
    <w:p w14:paraId="25BA3D89"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Two End Walls</w:t>
      </w:r>
    </w:p>
    <w:p w14:paraId="74D76ECF"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Two Centre Divider Pieces</w:t>
      </w:r>
    </w:p>
    <w:p w14:paraId="07C2E454"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Two Side Wall Pieces</w:t>
      </w:r>
    </w:p>
    <w:p w14:paraId="5ABE17FF"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Two Wall Plates (For Overlapping the Centre Diver and Side Wall Pieces Seams</w:t>
      </w:r>
    </w:p>
    <w:p w14:paraId="49AB754B"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Pre-drill screw holes at the corners and in the walls where the Wall Lap Plates are positioned.</w:t>
      </w:r>
    </w:p>
    <w:p w14:paraId="51BF880D"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Assemble with “Dome Headed Screws”</w:t>
      </w:r>
    </w:p>
    <w:p w14:paraId="3BD33157" w14:textId="77777777" w:rsidR="00070579" w:rsidRPr="00D01952" w:rsidRDefault="00070579" w:rsidP="009F13CC">
      <w:pPr>
        <w:pStyle w:val="ListBullet2"/>
        <w:rPr>
          <w:rFonts w:ascii="Frutiger LT Com 45 Light" w:hAnsi="Frutiger LT Com 45 Light"/>
        </w:rPr>
      </w:pPr>
      <w:r w:rsidRPr="00D01952">
        <w:rPr>
          <w:rFonts w:ascii="Frutiger LT Com 45 Light" w:hAnsi="Frutiger LT Com 45 Light"/>
        </w:rPr>
        <w:t>Screw the Corner Supports to the Floor Sheets</w:t>
      </w:r>
    </w:p>
    <w:p w14:paraId="3018AF8C"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Note:</w:t>
      </w:r>
    </w:p>
    <w:p w14:paraId="3E1358A3"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Internal court layout elements will be connected using White Duct Tape (To avoid damaging the edges of these court elements and enable them to be re-used given Melamine is not very friendly to the use of wood screws).</w:t>
      </w:r>
    </w:p>
    <w:p w14:paraId="073C49B3" w14:textId="77777777" w:rsidR="00070579" w:rsidRPr="00D01952" w:rsidRDefault="00070579" w:rsidP="009F13CC">
      <w:pPr>
        <w:rPr>
          <w:rFonts w:ascii="Frutiger LT Com 45 Light" w:hAnsi="Frutiger LT Com 45 Light"/>
        </w:rPr>
      </w:pPr>
      <w:r w:rsidRPr="00D01952">
        <w:rPr>
          <w:rFonts w:ascii="Frutiger LT Com 45 Light" w:hAnsi="Frutiger LT Com 45 Light"/>
          <w:noProof/>
        </w:rPr>
        <w:drawing>
          <wp:inline distT="0" distB="0" distL="0" distR="0" wp14:anchorId="1DECDB93" wp14:editId="5ACF76C0">
            <wp:extent cx="3863931" cy="1988820"/>
            <wp:effectExtent l="0" t="0" r="3810" b="0"/>
            <wp:docPr id="31554" name="Picture 3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4" name="1TC_ISO.png"/>
                    <pic:cNvPicPr/>
                  </pic:nvPicPr>
                  <pic:blipFill rotWithShape="1">
                    <a:blip r:embed="rId49">
                      <a:extLst>
                        <a:ext uri="{28A0092B-C50C-407E-A947-70E740481C1C}">
                          <a14:useLocalDpi xmlns:a14="http://schemas.microsoft.com/office/drawing/2010/main" val="0"/>
                        </a:ext>
                      </a:extLst>
                    </a:blip>
                    <a:srcRect t="4270" b="4226"/>
                    <a:stretch/>
                  </pic:blipFill>
                  <pic:spPr bwMode="auto">
                    <a:xfrm>
                      <a:off x="0" y="0"/>
                      <a:ext cx="3942827" cy="2029429"/>
                    </a:xfrm>
                    <a:prstGeom prst="rect">
                      <a:avLst/>
                    </a:prstGeom>
                    <a:ln>
                      <a:noFill/>
                    </a:ln>
                    <a:extLst>
                      <a:ext uri="{53640926-AAD7-44D8-BBD7-CCE9431645EC}">
                        <a14:shadowObscured xmlns:a14="http://schemas.microsoft.com/office/drawing/2010/main"/>
                      </a:ext>
                    </a:extLst>
                  </pic:spPr>
                </pic:pic>
              </a:graphicData>
            </a:graphic>
          </wp:inline>
        </w:drawing>
      </w:r>
    </w:p>
    <w:p w14:paraId="2EE3FB65" w14:textId="77777777" w:rsidR="00070579" w:rsidRPr="00D01952" w:rsidRDefault="00070579" w:rsidP="009F13CC">
      <w:pPr>
        <w:pStyle w:val="Heading1"/>
      </w:pPr>
      <w:bookmarkStart w:id="33" w:name="_Toc528701841"/>
      <w:bookmarkStart w:id="34" w:name="_Toc19021057"/>
      <w:r w:rsidRPr="00D01952">
        <w:lastRenderedPageBreak/>
        <w:t>Cutting patterns for ONE exclusive use court</w:t>
      </w:r>
      <w:bookmarkEnd w:id="33"/>
      <w:bookmarkEnd w:id="34"/>
    </w:p>
    <w:p w14:paraId="7B302156" w14:textId="77777777" w:rsidR="00070579" w:rsidRPr="00D01952" w:rsidRDefault="00070579" w:rsidP="009F13CC">
      <w:pPr>
        <w:pStyle w:val="ListBullet"/>
        <w:rPr>
          <w:rFonts w:ascii="Frutiger LT Com 45 Light" w:hAnsi="Frutiger LT Com 45 Light"/>
        </w:rPr>
      </w:pPr>
      <w:r w:rsidRPr="00D01952">
        <w:rPr>
          <w:rFonts w:ascii="Frutiger LT Com 45 Light" w:eastAsia="Times New Roman" w:hAnsi="Frutiger LT Com 45 Light" w:cs="Times New Roman"/>
          <w:noProof/>
          <w:szCs w:val="20"/>
        </w:rPr>
        <w:drawing>
          <wp:anchor distT="0" distB="0" distL="114300" distR="114300" simplePos="0" relativeHeight="251668480" behindDoc="0" locked="0" layoutInCell="1" allowOverlap="1" wp14:anchorId="6489FACF" wp14:editId="1C67B5E9">
            <wp:simplePos x="0" y="0"/>
            <wp:positionH relativeFrom="column">
              <wp:posOffset>3246037</wp:posOffset>
            </wp:positionH>
            <wp:positionV relativeFrom="paragraph">
              <wp:posOffset>15240</wp:posOffset>
            </wp:positionV>
            <wp:extent cx="2743200" cy="2057400"/>
            <wp:effectExtent l="0" t="0" r="0" b="0"/>
            <wp:wrapSquare wrapText="bothSides"/>
            <wp:docPr id="31573" name="Picture 3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3" name="White_MDF.jpg"/>
                    <pic:cNvPicPr/>
                  </pic:nvPicPr>
                  <pic:blipFill>
                    <a:blip r:embed="rId50">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 xml:space="preserve">It takes Nine 1220 mm x 2240 mm x 19 mm Sheets of White </w:t>
      </w:r>
      <w:proofErr w:type="spellStart"/>
      <w:r w:rsidRPr="00D01952">
        <w:rPr>
          <w:rFonts w:ascii="Frutiger LT Com 45 Light" w:hAnsi="Frutiger LT Com 45 Light"/>
        </w:rPr>
        <w:t>MDF</w:t>
      </w:r>
      <w:proofErr w:type="spellEnd"/>
      <w:r w:rsidRPr="00D01952">
        <w:rPr>
          <w:rFonts w:ascii="Frutiger LT Com 45 Light" w:hAnsi="Frutiger LT Com 45 Light"/>
        </w:rPr>
        <w:t xml:space="preserve"> to be able to create the complete set of ‘Building Blocks’ and Floor Panels required to create ALL of the Court Layout Samples presented in this document.</w:t>
      </w:r>
    </w:p>
    <w:p w14:paraId="007BE3AC" w14:textId="77777777" w:rsidR="00070579" w:rsidRPr="00D01952" w:rsidRDefault="00070579" w:rsidP="009F13CC">
      <w:pPr>
        <w:pStyle w:val="ListBullet"/>
        <w:rPr>
          <w:rFonts w:ascii="Frutiger LT Com 45 Light" w:hAnsi="Frutiger LT Com 45 Light"/>
        </w:rPr>
      </w:pPr>
      <w:r w:rsidRPr="00D01952">
        <w:rPr>
          <w:rFonts w:ascii="Frutiger LT Com 45 Light" w:hAnsi="Frutiger LT Com 45 Light"/>
        </w:rPr>
        <w:t>The intention is to have a useful learning environment that can be used for a long time in schools following the Kazan competition NOT a used one time at the competition or during Kazan only competition preparation experiences and then discarded.</w:t>
      </w:r>
    </w:p>
    <w:p w14:paraId="60B3796C" w14:textId="77777777" w:rsidR="00070579" w:rsidRPr="00D01952" w:rsidRDefault="00070579" w:rsidP="009F13CC">
      <w:pPr>
        <w:rPr>
          <w:rFonts w:ascii="Frutiger LT Com 45 Light" w:hAnsi="Frutiger LT Com 45 Light"/>
        </w:rPr>
      </w:pPr>
      <w:r w:rsidRPr="00D01952">
        <w:rPr>
          <w:rFonts w:ascii="Frutiger LT Com 45 Light" w:hAnsi="Frutiger LT Com 45 Light"/>
        </w:rPr>
        <w:t>By way of example I can create a very viable reproduction of the following Worldskills Performance Environments using the 2019 Building Blocks Collection. The primary extra item I would need to add would be a set of Billiard Balls and a Bag of Garden Hose Washers.</w:t>
      </w:r>
    </w:p>
    <w:p w14:paraId="1E03506A" w14:textId="77777777" w:rsidR="00070579" w:rsidRPr="00D01952" w:rsidRDefault="00070579" w:rsidP="00F54CA0">
      <w:pPr>
        <w:rPr>
          <w:rFonts w:ascii="Frutiger LT Com 45 Light" w:hAnsi="Frutiger LT Com 45 Light"/>
        </w:rPr>
      </w:pPr>
      <w:r w:rsidRPr="00D01952">
        <w:rPr>
          <w:rFonts w:ascii="Frutiger LT Com 45 Light" w:hAnsi="Frutiger LT Com 45 Light"/>
          <w:noProof/>
        </w:rPr>
        <w:drawing>
          <wp:inline distT="0" distB="0" distL="0" distR="0" wp14:anchorId="51BA75E6" wp14:editId="7949D29E">
            <wp:extent cx="5486400" cy="3076880"/>
            <wp:effectExtent l="0" t="0" r="0" b="9525"/>
            <wp:docPr id="31552" name="Picture 3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2" name="1_TC_CP_1.png"/>
                    <pic:cNvPicPr/>
                  </pic:nvPicPr>
                  <pic:blipFill>
                    <a:blip r:embed="rId51">
                      <a:extLst>
                        <a:ext uri="{28A0092B-C50C-407E-A947-70E740481C1C}">
                          <a14:useLocalDpi xmlns:a14="http://schemas.microsoft.com/office/drawing/2010/main" val="0"/>
                        </a:ext>
                      </a:extLst>
                    </a:blip>
                    <a:stretch>
                      <a:fillRect/>
                    </a:stretch>
                  </pic:blipFill>
                  <pic:spPr>
                    <a:xfrm>
                      <a:off x="0" y="0"/>
                      <a:ext cx="5513816" cy="3092256"/>
                    </a:xfrm>
                    <a:prstGeom prst="rect">
                      <a:avLst/>
                    </a:prstGeom>
                  </pic:spPr>
                </pic:pic>
              </a:graphicData>
            </a:graphic>
          </wp:inline>
        </w:drawing>
      </w:r>
    </w:p>
    <w:p w14:paraId="66427BDF" w14:textId="77777777" w:rsidR="00070579" w:rsidRPr="00D01952" w:rsidRDefault="00070579" w:rsidP="00F54CA0">
      <w:pPr>
        <w:pStyle w:val="ListBullet"/>
        <w:rPr>
          <w:rFonts w:ascii="Frutiger LT Com 45 Light" w:hAnsi="Frutiger LT Com 45 Light"/>
        </w:rPr>
      </w:pPr>
      <w:r w:rsidRPr="00D01952">
        <w:rPr>
          <w:rFonts w:ascii="Frutiger LT Com 45 Light" w:hAnsi="Frutiger LT Com 45 Light"/>
        </w:rPr>
        <w:t>One Team Performance Environment (Court) Cutting Pattern One</w:t>
      </w:r>
    </w:p>
    <w:p w14:paraId="1F9702FD" w14:textId="77777777" w:rsidR="00070579" w:rsidRPr="00D01952" w:rsidRDefault="00070579" w:rsidP="00070579">
      <w:pPr>
        <w:pStyle w:val="Sectiontext"/>
      </w:pPr>
      <w:r w:rsidRPr="00D01952">
        <w:rPr>
          <w:noProof/>
        </w:rPr>
        <w:lastRenderedPageBreak/>
        <w:drawing>
          <wp:inline distT="0" distB="0" distL="0" distR="0" wp14:anchorId="2021DDFA" wp14:editId="4E4D8CEC">
            <wp:extent cx="4145639" cy="2171888"/>
            <wp:effectExtent l="0" t="0" r="7620" b="0"/>
            <wp:docPr id="31562" name="Picture 3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2" name="1_TC_CP_1_List.png"/>
                    <pic:cNvPicPr/>
                  </pic:nvPicPr>
                  <pic:blipFill>
                    <a:blip r:embed="rId52">
                      <a:extLst>
                        <a:ext uri="{28A0092B-C50C-407E-A947-70E740481C1C}">
                          <a14:useLocalDpi xmlns:a14="http://schemas.microsoft.com/office/drawing/2010/main" val="0"/>
                        </a:ext>
                      </a:extLst>
                    </a:blip>
                    <a:stretch>
                      <a:fillRect/>
                    </a:stretch>
                  </pic:blipFill>
                  <pic:spPr>
                    <a:xfrm>
                      <a:off x="0" y="0"/>
                      <a:ext cx="4145639" cy="2171888"/>
                    </a:xfrm>
                    <a:prstGeom prst="rect">
                      <a:avLst/>
                    </a:prstGeom>
                  </pic:spPr>
                </pic:pic>
              </a:graphicData>
            </a:graphic>
          </wp:inline>
        </w:drawing>
      </w:r>
    </w:p>
    <w:p w14:paraId="4CBF6A1F" w14:textId="77777777" w:rsidR="00070579" w:rsidRPr="00D01952" w:rsidRDefault="00070579" w:rsidP="00070579">
      <w:pPr>
        <w:pStyle w:val="Sectiontext"/>
      </w:pPr>
      <w:r w:rsidRPr="00D01952">
        <w:rPr>
          <w:rFonts w:eastAsia="Times New Roman" w:cs="Times New Roman"/>
          <w:noProof/>
          <w:szCs w:val="20"/>
        </w:rPr>
        <w:drawing>
          <wp:inline distT="0" distB="0" distL="0" distR="0" wp14:anchorId="1024100E" wp14:editId="5288A627">
            <wp:extent cx="5526157" cy="2777140"/>
            <wp:effectExtent l="0" t="0" r="0" b="4445"/>
            <wp:docPr id="32499" name="Picture 3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9" name="1_TC_CP_2.png"/>
                    <pic:cNvPicPr/>
                  </pic:nvPicPr>
                  <pic:blipFill>
                    <a:blip r:embed="rId53">
                      <a:extLst>
                        <a:ext uri="{28A0092B-C50C-407E-A947-70E740481C1C}">
                          <a14:useLocalDpi xmlns:a14="http://schemas.microsoft.com/office/drawing/2010/main" val="0"/>
                        </a:ext>
                      </a:extLst>
                    </a:blip>
                    <a:stretch>
                      <a:fillRect/>
                    </a:stretch>
                  </pic:blipFill>
                  <pic:spPr>
                    <a:xfrm>
                      <a:off x="0" y="0"/>
                      <a:ext cx="5536958" cy="2782568"/>
                    </a:xfrm>
                    <a:prstGeom prst="rect">
                      <a:avLst/>
                    </a:prstGeom>
                  </pic:spPr>
                </pic:pic>
              </a:graphicData>
            </a:graphic>
          </wp:inline>
        </w:drawing>
      </w:r>
    </w:p>
    <w:p w14:paraId="33171104" w14:textId="77777777" w:rsidR="00070579" w:rsidRPr="00D01952" w:rsidRDefault="00070579" w:rsidP="00070579">
      <w:pPr>
        <w:pStyle w:val="ListBullet"/>
        <w:numPr>
          <w:ilvl w:val="0"/>
          <w:numId w:val="30"/>
        </w:numPr>
        <w:rPr>
          <w:rFonts w:ascii="Frutiger LT Com 45 Light" w:hAnsi="Frutiger LT Com 45 Light"/>
        </w:rPr>
      </w:pPr>
      <w:r w:rsidRPr="00D01952">
        <w:rPr>
          <w:rFonts w:ascii="Frutiger LT Com 45 Light" w:hAnsi="Frutiger LT Com 45 Light"/>
        </w:rPr>
        <w:t>One Team Performance Environment (Court) Cutting Pattern Two</w:t>
      </w:r>
    </w:p>
    <w:p w14:paraId="16F489AB" w14:textId="77777777" w:rsidR="00070579" w:rsidRPr="00D01952" w:rsidRDefault="00070579" w:rsidP="00070579">
      <w:pPr>
        <w:pStyle w:val="Sectiontext"/>
      </w:pPr>
      <w:r w:rsidRPr="00D01952">
        <w:rPr>
          <w:noProof/>
        </w:rPr>
        <w:drawing>
          <wp:inline distT="0" distB="0" distL="0" distR="0" wp14:anchorId="5F5B016E" wp14:editId="4152BBF1">
            <wp:extent cx="4054326" cy="2132275"/>
            <wp:effectExtent l="0" t="0" r="3810" b="1905"/>
            <wp:docPr id="32501" name="Picture 3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1" name="1_TC_CP_2_List.png"/>
                    <pic:cNvPicPr/>
                  </pic:nvPicPr>
                  <pic:blipFill>
                    <a:blip r:embed="rId54">
                      <a:extLst>
                        <a:ext uri="{28A0092B-C50C-407E-A947-70E740481C1C}">
                          <a14:useLocalDpi xmlns:a14="http://schemas.microsoft.com/office/drawing/2010/main" val="0"/>
                        </a:ext>
                      </a:extLst>
                    </a:blip>
                    <a:stretch>
                      <a:fillRect/>
                    </a:stretch>
                  </pic:blipFill>
                  <pic:spPr>
                    <a:xfrm>
                      <a:off x="0" y="0"/>
                      <a:ext cx="4066489" cy="2138672"/>
                    </a:xfrm>
                    <a:prstGeom prst="rect">
                      <a:avLst/>
                    </a:prstGeom>
                  </pic:spPr>
                </pic:pic>
              </a:graphicData>
            </a:graphic>
          </wp:inline>
        </w:drawing>
      </w:r>
    </w:p>
    <w:p w14:paraId="3E5215FA"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6E21DBC7" w14:textId="77777777" w:rsidR="00070579" w:rsidRPr="00D01952" w:rsidRDefault="00070579" w:rsidP="00070579">
      <w:pPr>
        <w:pStyle w:val="Sectiontext"/>
      </w:pPr>
      <w:r w:rsidRPr="00D01952">
        <w:rPr>
          <w:rFonts w:eastAsia="Times New Roman" w:cs="Times New Roman"/>
          <w:noProof/>
          <w:szCs w:val="20"/>
        </w:rPr>
        <w:lastRenderedPageBreak/>
        <w:drawing>
          <wp:inline distT="0" distB="0" distL="0" distR="0" wp14:anchorId="1E00E45E" wp14:editId="2345BF7E">
            <wp:extent cx="5550011" cy="2735821"/>
            <wp:effectExtent l="0" t="0" r="0" b="7620"/>
            <wp:docPr id="32502" name="Picture 3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2" name="1_TC_CP_3.png"/>
                    <pic:cNvPicPr/>
                  </pic:nvPicPr>
                  <pic:blipFill>
                    <a:blip r:embed="rId55">
                      <a:extLst>
                        <a:ext uri="{28A0092B-C50C-407E-A947-70E740481C1C}">
                          <a14:useLocalDpi xmlns:a14="http://schemas.microsoft.com/office/drawing/2010/main" val="0"/>
                        </a:ext>
                      </a:extLst>
                    </a:blip>
                    <a:stretch>
                      <a:fillRect/>
                    </a:stretch>
                  </pic:blipFill>
                  <pic:spPr>
                    <a:xfrm>
                      <a:off x="0" y="0"/>
                      <a:ext cx="5566850" cy="2744122"/>
                    </a:xfrm>
                    <a:prstGeom prst="rect">
                      <a:avLst/>
                    </a:prstGeom>
                  </pic:spPr>
                </pic:pic>
              </a:graphicData>
            </a:graphic>
          </wp:inline>
        </w:drawing>
      </w:r>
    </w:p>
    <w:p w14:paraId="2FAB47A5" w14:textId="77777777" w:rsidR="00070579" w:rsidRPr="00D01952" w:rsidRDefault="00070579" w:rsidP="00070579">
      <w:pPr>
        <w:pStyle w:val="ListBullet"/>
        <w:numPr>
          <w:ilvl w:val="0"/>
          <w:numId w:val="30"/>
        </w:numPr>
        <w:rPr>
          <w:rFonts w:ascii="Frutiger LT Com 45 Light" w:hAnsi="Frutiger LT Com 45 Light"/>
        </w:rPr>
      </w:pPr>
      <w:r w:rsidRPr="00D01952">
        <w:rPr>
          <w:rFonts w:ascii="Frutiger LT Com 45 Light" w:hAnsi="Frutiger LT Com 45 Light"/>
        </w:rPr>
        <w:t>One Team Performance Environment (Court) Cutting Pattern Three</w:t>
      </w:r>
    </w:p>
    <w:p w14:paraId="58E8406F" w14:textId="77777777" w:rsidR="00070579" w:rsidRPr="00D01952" w:rsidRDefault="00070579" w:rsidP="00070579">
      <w:pPr>
        <w:pStyle w:val="Sectiontext"/>
      </w:pPr>
      <w:r w:rsidRPr="00D01952">
        <w:rPr>
          <w:noProof/>
        </w:rPr>
        <w:drawing>
          <wp:inline distT="0" distB="0" distL="0" distR="0" wp14:anchorId="45D01A57" wp14:editId="5B8F6614">
            <wp:extent cx="4015968" cy="2907858"/>
            <wp:effectExtent l="0" t="0" r="3810" b="6985"/>
            <wp:docPr id="32511" name="Picture 3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11" name="1_TC_CP_3_List.png"/>
                    <pic:cNvPicPr/>
                  </pic:nvPicPr>
                  <pic:blipFill>
                    <a:blip r:embed="rId56">
                      <a:extLst>
                        <a:ext uri="{28A0092B-C50C-407E-A947-70E740481C1C}">
                          <a14:useLocalDpi xmlns:a14="http://schemas.microsoft.com/office/drawing/2010/main" val="0"/>
                        </a:ext>
                      </a:extLst>
                    </a:blip>
                    <a:stretch>
                      <a:fillRect/>
                    </a:stretch>
                  </pic:blipFill>
                  <pic:spPr>
                    <a:xfrm>
                      <a:off x="0" y="0"/>
                      <a:ext cx="4025586" cy="2914822"/>
                    </a:xfrm>
                    <a:prstGeom prst="rect">
                      <a:avLst/>
                    </a:prstGeom>
                  </pic:spPr>
                </pic:pic>
              </a:graphicData>
            </a:graphic>
          </wp:inline>
        </w:drawing>
      </w:r>
    </w:p>
    <w:p w14:paraId="5C131A2F" w14:textId="77777777" w:rsidR="00070579" w:rsidRPr="00D01952" w:rsidRDefault="00070579" w:rsidP="00070579">
      <w:pPr>
        <w:pStyle w:val="Sectiontext"/>
      </w:pPr>
      <w:r w:rsidRPr="00D01952">
        <w:rPr>
          <w:rFonts w:eastAsia="Times New Roman" w:cs="Times New Roman"/>
          <w:noProof/>
          <w:szCs w:val="20"/>
        </w:rPr>
        <w:lastRenderedPageBreak/>
        <w:drawing>
          <wp:inline distT="0" distB="0" distL="0" distR="0" wp14:anchorId="274BEB61" wp14:editId="2691A11C">
            <wp:extent cx="5383033" cy="3117587"/>
            <wp:effectExtent l="0" t="0" r="825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_TC_CP_4.png"/>
                    <pic:cNvPicPr/>
                  </pic:nvPicPr>
                  <pic:blipFill>
                    <a:blip r:embed="rId57">
                      <a:extLst>
                        <a:ext uri="{28A0092B-C50C-407E-A947-70E740481C1C}">
                          <a14:useLocalDpi xmlns:a14="http://schemas.microsoft.com/office/drawing/2010/main" val="0"/>
                        </a:ext>
                      </a:extLst>
                    </a:blip>
                    <a:stretch>
                      <a:fillRect/>
                    </a:stretch>
                  </pic:blipFill>
                  <pic:spPr>
                    <a:xfrm>
                      <a:off x="0" y="0"/>
                      <a:ext cx="5416248" cy="3136823"/>
                    </a:xfrm>
                    <a:prstGeom prst="rect">
                      <a:avLst/>
                    </a:prstGeom>
                  </pic:spPr>
                </pic:pic>
              </a:graphicData>
            </a:graphic>
          </wp:inline>
        </w:drawing>
      </w:r>
    </w:p>
    <w:p w14:paraId="63E07362" w14:textId="77777777" w:rsidR="00070579" w:rsidRPr="00D01952" w:rsidRDefault="00070579" w:rsidP="00070579">
      <w:pPr>
        <w:pStyle w:val="Sectiontext"/>
      </w:pPr>
    </w:p>
    <w:p w14:paraId="34B76F89" w14:textId="77777777" w:rsidR="00070579" w:rsidRPr="00D01952" w:rsidRDefault="00070579" w:rsidP="00070579">
      <w:pPr>
        <w:pStyle w:val="ListBullet"/>
        <w:numPr>
          <w:ilvl w:val="0"/>
          <w:numId w:val="30"/>
        </w:numPr>
        <w:rPr>
          <w:rFonts w:ascii="Frutiger LT Com 45 Light" w:hAnsi="Frutiger LT Com 45 Light"/>
        </w:rPr>
      </w:pPr>
      <w:r w:rsidRPr="00D01952">
        <w:rPr>
          <w:rFonts w:ascii="Frutiger LT Com 45 Light" w:hAnsi="Frutiger LT Com 45 Light"/>
        </w:rPr>
        <w:t>One Team Performance Environment (Court) Cutting Pattern Four</w:t>
      </w:r>
    </w:p>
    <w:p w14:paraId="7C3EBB0D" w14:textId="77777777" w:rsidR="00070579" w:rsidRPr="00D01952" w:rsidRDefault="00070579" w:rsidP="00070579">
      <w:pPr>
        <w:pStyle w:val="Sectiontext"/>
      </w:pPr>
      <w:r w:rsidRPr="00D01952">
        <w:rPr>
          <w:noProof/>
        </w:rPr>
        <w:drawing>
          <wp:inline distT="0" distB="0" distL="0" distR="0" wp14:anchorId="3BDE83D7" wp14:editId="6274B2AF">
            <wp:extent cx="4099915" cy="1501270"/>
            <wp:effectExtent l="0" t="0" r="0" b="3810"/>
            <wp:docPr id="31626" name="Picture 3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6" name="1_TC_CP_4_List.png"/>
                    <pic:cNvPicPr/>
                  </pic:nvPicPr>
                  <pic:blipFill>
                    <a:blip r:embed="rId58">
                      <a:extLst>
                        <a:ext uri="{28A0092B-C50C-407E-A947-70E740481C1C}">
                          <a14:useLocalDpi xmlns:a14="http://schemas.microsoft.com/office/drawing/2010/main" val="0"/>
                        </a:ext>
                      </a:extLst>
                    </a:blip>
                    <a:stretch>
                      <a:fillRect/>
                    </a:stretch>
                  </pic:blipFill>
                  <pic:spPr>
                    <a:xfrm>
                      <a:off x="0" y="0"/>
                      <a:ext cx="4099915" cy="1501270"/>
                    </a:xfrm>
                    <a:prstGeom prst="rect">
                      <a:avLst/>
                    </a:prstGeom>
                  </pic:spPr>
                </pic:pic>
              </a:graphicData>
            </a:graphic>
          </wp:inline>
        </w:drawing>
      </w:r>
    </w:p>
    <w:p w14:paraId="0D9ACB3A" w14:textId="77777777" w:rsidR="00070579" w:rsidRPr="00D01952" w:rsidRDefault="00070579" w:rsidP="00070579">
      <w:pPr>
        <w:pStyle w:val="Sectiontext"/>
      </w:pPr>
    </w:p>
    <w:p w14:paraId="067319F6" w14:textId="77777777" w:rsidR="00070579" w:rsidRPr="00D01952" w:rsidRDefault="00070579" w:rsidP="00070579">
      <w:pPr>
        <w:pStyle w:val="Sectiontext"/>
      </w:pPr>
      <w:r w:rsidRPr="00D01952">
        <w:rPr>
          <w:rFonts w:eastAsia="Times New Roman" w:cs="Times New Roman"/>
          <w:noProof/>
          <w:szCs w:val="20"/>
        </w:rPr>
        <w:lastRenderedPageBreak/>
        <w:drawing>
          <wp:inline distT="0" distB="0" distL="0" distR="0" wp14:anchorId="31F7CCC6" wp14:editId="0A77A2AC">
            <wp:extent cx="5414839" cy="3095183"/>
            <wp:effectExtent l="0" t="0" r="0" b="0"/>
            <wp:docPr id="31627" name="Picture 3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7" name="1_TC_CP_5.png"/>
                    <pic:cNvPicPr/>
                  </pic:nvPicPr>
                  <pic:blipFill>
                    <a:blip r:embed="rId59">
                      <a:extLst>
                        <a:ext uri="{28A0092B-C50C-407E-A947-70E740481C1C}">
                          <a14:useLocalDpi xmlns:a14="http://schemas.microsoft.com/office/drawing/2010/main" val="0"/>
                        </a:ext>
                      </a:extLst>
                    </a:blip>
                    <a:stretch>
                      <a:fillRect/>
                    </a:stretch>
                  </pic:blipFill>
                  <pic:spPr>
                    <a:xfrm>
                      <a:off x="0" y="0"/>
                      <a:ext cx="5464129" cy="3123358"/>
                    </a:xfrm>
                    <a:prstGeom prst="rect">
                      <a:avLst/>
                    </a:prstGeom>
                  </pic:spPr>
                </pic:pic>
              </a:graphicData>
            </a:graphic>
          </wp:inline>
        </w:drawing>
      </w:r>
    </w:p>
    <w:p w14:paraId="08B79417" w14:textId="77777777" w:rsidR="00070579" w:rsidRPr="00D01952" w:rsidRDefault="00070579" w:rsidP="00070579">
      <w:pPr>
        <w:pStyle w:val="ListBullet"/>
        <w:numPr>
          <w:ilvl w:val="0"/>
          <w:numId w:val="30"/>
        </w:numPr>
        <w:rPr>
          <w:rFonts w:ascii="Frutiger LT Com 45 Light" w:hAnsi="Frutiger LT Com 45 Light"/>
        </w:rPr>
      </w:pPr>
      <w:r w:rsidRPr="00D01952">
        <w:rPr>
          <w:rFonts w:ascii="Frutiger LT Com 45 Light" w:hAnsi="Frutiger LT Com 45 Light"/>
        </w:rPr>
        <w:t>One Team Performance Environment (Court) Cutting Pattern Five</w:t>
      </w:r>
    </w:p>
    <w:p w14:paraId="05B8DFCB" w14:textId="77777777" w:rsidR="00070579" w:rsidRPr="00D01952" w:rsidRDefault="00070579" w:rsidP="00070579">
      <w:pPr>
        <w:pStyle w:val="Sectiontext"/>
      </w:pPr>
      <w:r w:rsidRPr="00D01952">
        <w:rPr>
          <w:noProof/>
        </w:rPr>
        <w:drawing>
          <wp:inline distT="0" distB="0" distL="0" distR="0" wp14:anchorId="2AA852B0" wp14:editId="1678F83E">
            <wp:extent cx="4203002" cy="1311965"/>
            <wp:effectExtent l="0" t="0" r="7620" b="2540"/>
            <wp:docPr id="31628" name="Picture 3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8" name="1_TC_CP_5_List.png"/>
                    <pic:cNvPicPr/>
                  </pic:nvPicPr>
                  <pic:blipFill>
                    <a:blip r:embed="rId60">
                      <a:extLst>
                        <a:ext uri="{28A0092B-C50C-407E-A947-70E740481C1C}">
                          <a14:useLocalDpi xmlns:a14="http://schemas.microsoft.com/office/drawing/2010/main" val="0"/>
                        </a:ext>
                      </a:extLst>
                    </a:blip>
                    <a:stretch>
                      <a:fillRect/>
                    </a:stretch>
                  </pic:blipFill>
                  <pic:spPr>
                    <a:xfrm>
                      <a:off x="0" y="0"/>
                      <a:ext cx="4208558" cy="1313699"/>
                    </a:xfrm>
                    <a:prstGeom prst="rect">
                      <a:avLst/>
                    </a:prstGeom>
                  </pic:spPr>
                </pic:pic>
              </a:graphicData>
            </a:graphic>
          </wp:inline>
        </w:drawing>
      </w:r>
    </w:p>
    <w:p w14:paraId="3EB5F8C3" w14:textId="77777777" w:rsidR="00070579" w:rsidRPr="00D01952" w:rsidRDefault="00070579" w:rsidP="00F54CA0">
      <w:pPr>
        <w:pStyle w:val="Heading1"/>
      </w:pPr>
      <w:bookmarkStart w:id="35" w:name="_Toc528701842"/>
      <w:bookmarkStart w:id="36" w:name="_Toc19021058"/>
      <w:r w:rsidRPr="00D01952">
        <w:t>Kazan Exclusive Use Performance Environment (Court) Collection</w:t>
      </w:r>
      <w:bookmarkEnd w:id="35"/>
      <w:bookmarkEnd w:id="36"/>
    </w:p>
    <w:p w14:paraId="66153996" w14:textId="77777777" w:rsidR="00070579" w:rsidRPr="00D01952" w:rsidRDefault="00070579" w:rsidP="00F54CA0">
      <w:pPr>
        <w:rPr>
          <w:rFonts w:ascii="Frutiger LT Com 45 Light" w:hAnsi="Frutiger LT Com 45 Light"/>
        </w:rPr>
      </w:pPr>
      <w:r w:rsidRPr="00D01952">
        <w:rPr>
          <w:rFonts w:ascii="Frutiger LT Com 45 Light" w:hAnsi="Frutiger LT Com 45 Light"/>
          <w:noProof/>
        </w:rPr>
        <w:drawing>
          <wp:anchor distT="0" distB="0" distL="114300" distR="114300" simplePos="0" relativeHeight="251669504" behindDoc="0" locked="0" layoutInCell="1" allowOverlap="1" wp14:anchorId="39D80EE2" wp14:editId="30BFBBF6">
            <wp:simplePos x="0" y="0"/>
            <wp:positionH relativeFrom="margin">
              <wp:posOffset>4352290</wp:posOffset>
            </wp:positionH>
            <wp:positionV relativeFrom="paragraph">
              <wp:posOffset>10160</wp:posOffset>
            </wp:positionV>
            <wp:extent cx="1820545" cy="1023620"/>
            <wp:effectExtent l="0" t="0" r="8255" b="5080"/>
            <wp:wrapSquare wrapText="bothSides"/>
            <wp:docPr id="31570" name="Picture 3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0" name="2_Question_Marks.png"/>
                    <pic:cNvPicPr/>
                  </pic:nvPicPr>
                  <pic:blipFill>
                    <a:blip r:embed="rId61">
                      <a:extLst>
                        <a:ext uri="{28A0092B-C50C-407E-A947-70E740481C1C}">
                          <a14:useLocalDpi xmlns:a14="http://schemas.microsoft.com/office/drawing/2010/main" val="0"/>
                        </a:ext>
                      </a:extLst>
                    </a:blip>
                    <a:stretch>
                      <a:fillRect/>
                    </a:stretch>
                  </pic:blipFill>
                  <pic:spPr>
                    <a:xfrm>
                      <a:off x="0" y="0"/>
                      <a:ext cx="1820545" cy="1023620"/>
                    </a:xfrm>
                    <a:prstGeom prst="rect">
                      <a:avLst/>
                    </a:prstGeom>
                  </pic:spPr>
                </pic:pic>
              </a:graphicData>
            </a:graphic>
            <wp14:sizeRelH relativeFrom="page">
              <wp14:pctWidth>0</wp14:pctWidth>
            </wp14:sizeRelH>
            <wp14:sizeRelV relativeFrom="page">
              <wp14:pctHeight>0</wp14:pctHeight>
            </wp14:sizeRelV>
          </wp:anchor>
        </w:drawing>
      </w:r>
      <w:r w:rsidRPr="00D01952">
        <w:rPr>
          <w:rFonts w:ascii="Frutiger LT Com 45 Light" w:hAnsi="Frutiger LT Com 45 Light"/>
        </w:rPr>
        <w:t>Note:</w:t>
      </w:r>
    </w:p>
    <w:p w14:paraId="574F2D25" w14:textId="77777777" w:rsidR="00070579" w:rsidRPr="00D01952" w:rsidRDefault="00070579" w:rsidP="00F54CA0">
      <w:pPr>
        <w:rPr>
          <w:rFonts w:ascii="Frutiger LT Com 45 Light" w:hAnsi="Frutiger LT Com 45 Light"/>
        </w:rPr>
      </w:pPr>
      <w:r w:rsidRPr="00D01952">
        <w:rPr>
          <w:rFonts w:ascii="Frutiger LT Com 45 Light" w:hAnsi="Frutiger LT Com 45 Light"/>
        </w:rPr>
        <w:t>There are SIX Factory Layouts each providing Teams with an Exclusive Use Performance Environment.</w:t>
      </w:r>
    </w:p>
    <w:p w14:paraId="1383D5BC" w14:textId="77777777" w:rsidR="00070579" w:rsidRPr="00D01952" w:rsidRDefault="00070579" w:rsidP="00F54CA0">
      <w:pPr>
        <w:rPr>
          <w:rFonts w:ascii="Frutiger LT Com 45 Light" w:hAnsi="Frutiger LT Com 45 Light"/>
        </w:rPr>
      </w:pPr>
      <w:r w:rsidRPr="00D01952">
        <w:rPr>
          <w:rFonts w:ascii="Frutiger LT Com 45 Light" w:hAnsi="Frutiger LT Com 45 Light"/>
        </w:rPr>
        <w:t>ALL SIX Factory Layouts will be available for use on any of the Four Competition Days of the Kazan Competition.</w:t>
      </w:r>
    </w:p>
    <w:p w14:paraId="43AB5959"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1F8F932F" w14:textId="77777777" w:rsidR="00070579" w:rsidRPr="00D01952" w:rsidRDefault="00070579" w:rsidP="00170A03">
      <w:r w:rsidRPr="00D01952">
        <w:rPr>
          <w:noProof/>
        </w:rPr>
        <w:lastRenderedPageBreak/>
        <w:drawing>
          <wp:inline distT="0" distB="0" distL="0" distR="0" wp14:anchorId="469A8743" wp14:editId="3143E657">
            <wp:extent cx="4890654" cy="3154406"/>
            <wp:effectExtent l="0" t="0" r="571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1_ISOview.png"/>
                    <pic:cNvPicPr/>
                  </pic:nvPicPr>
                  <pic:blipFill>
                    <a:blip r:embed="rId62"/>
                    <a:stretch>
                      <a:fillRect/>
                    </a:stretch>
                  </pic:blipFill>
                  <pic:spPr>
                    <a:xfrm>
                      <a:off x="0" y="0"/>
                      <a:ext cx="4916885" cy="3171325"/>
                    </a:xfrm>
                    <a:prstGeom prst="rect">
                      <a:avLst/>
                    </a:prstGeom>
                  </pic:spPr>
                </pic:pic>
              </a:graphicData>
            </a:graphic>
          </wp:inline>
        </w:drawing>
      </w:r>
    </w:p>
    <w:p w14:paraId="620E4278" w14:textId="77777777" w:rsidR="00070579" w:rsidRPr="00170A03" w:rsidRDefault="00070579" w:rsidP="00170A03">
      <w:pPr>
        <w:pStyle w:val="ListBullet"/>
        <w:rPr>
          <w:rFonts w:ascii="Frutiger LT Com 45 Light" w:hAnsi="Frutiger LT Com 45 Light"/>
        </w:rPr>
      </w:pPr>
      <w:r w:rsidRPr="00170A03">
        <w:rPr>
          <w:rFonts w:ascii="Frutiger LT Com 45 Light" w:hAnsi="Frutiger LT Com 45 Light"/>
        </w:rPr>
        <w:t>Kazan “</w:t>
      </w:r>
      <w:proofErr w:type="spellStart"/>
      <w:r w:rsidRPr="00170A03">
        <w:rPr>
          <w:rFonts w:ascii="Frutiger LT Com 45 Light" w:hAnsi="Frutiger LT Com 45 Light"/>
        </w:rPr>
        <w:t>KAMAZ</w:t>
      </w:r>
      <w:proofErr w:type="spellEnd"/>
      <w:r w:rsidRPr="00170A03">
        <w:rPr>
          <w:rFonts w:ascii="Frutiger LT Com 45 Light" w:hAnsi="Frutiger LT Com 45 Light"/>
        </w:rPr>
        <w:t>” factory layout one</w:t>
      </w:r>
    </w:p>
    <w:p w14:paraId="5818F1F9" w14:textId="77777777" w:rsidR="00070579" w:rsidRPr="00D01952" w:rsidRDefault="00070579" w:rsidP="00070579">
      <w:pPr>
        <w:spacing w:after="160"/>
        <w:jc w:val="center"/>
        <w:rPr>
          <w:rFonts w:ascii="Frutiger LT Com 45 Light" w:hAnsi="Frutiger LT Com 45 Light"/>
        </w:rPr>
      </w:pPr>
      <w:r w:rsidRPr="00D01952">
        <w:rPr>
          <w:rFonts w:ascii="Frutiger LT Com 45 Light" w:eastAsia="Times New Roman" w:hAnsi="Frutiger LT Com 45 Light" w:cs="Times New Roman"/>
          <w:noProof/>
          <w:szCs w:val="20"/>
        </w:rPr>
        <w:drawing>
          <wp:inline distT="0" distB="0" distL="0" distR="0" wp14:anchorId="14E858A5" wp14:editId="309D7EE5">
            <wp:extent cx="5777346" cy="2533923"/>
            <wp:effectExtent l="0" t="0" r="0" b="0"/>
            <wp:docPr id="31555" name="Picture 3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5" name="K1_Planview.png"/>
                    <pic:cNvPicPr/>
                  </pic:nvPicPr>
                  <pic:blipFill>
                    <a:blip r:embed="rId63">
                      <a:extLst>
                        <a:ext uri="{28A0092B-C50C-407E-A947-70E740481C1C}">
                          <a14:useLocalDpi xmlns:a14="http://schemas.microsoft.com/office/drawing/2010/main" val="0"/>
                        </a:ext>
                      </a:extLst>
                    </a:blip>
                    <a:stretch>
                      <a:fillRect/>
                    </a:stretch>
                  </pic:blipFill>
                  <pic:spPr>
                    <a:xfrm>
                      <a:off x="0" y="0"/>
                      <a:ext cx="5895260" cy="2585640"/>
                    </a:xfrm>
                    <a:prstGeom prst="rect">
                      <a:avLst/>
                    </a:prstGeom>
                  </pic:spPr>
                </pic:pic>
              </a:graphicData>
            </a:graphic>
          </wp:inline>
        </w:drawing>
      </w:r>
    </w:p>
    <w:p w14:paraId="5007CB60" w14:textId="77777777" w:rsidR="00070579" w:rsidRPr="00D01952" w:rsidRDefault="00070579" w:rsidP="00F54CA0">
      <w:pPr>
        <w:rPr>
          <w:rFonts w:ascii="Frutiger LT Com 45 Light" w:hAnsi="Frutiger LT Com 45 Light"/>
        </w:rPr>
      </w:pPr>
      <w:r w:rsidRPr="00D01952">
        <w:rPr>
          <w:rFonts w:ascii="Frutiger LT Com 45 Light" w:hAnsi="Frutiger LT Com 45 Light"/>
          <w:noProof/>
        </w:rPr>
        <w:lastRenderedPageBreak/>
        <w:drawing>
          <wp:inline distT="0" distB="0" distL="0" distR="0" wp14:anchorId="2519DF93" wp14:editId="6CA2CFB5">
            <wp:extent cx="4336156" cy="2324301"/>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1_Crt_Elements_List_A.png"/>
                    <pic:cNvPicPr/>
                  </pic:nvPicPr>
                  <pic:blipFill>
                    <a:blip r:embed="rId64"/>
                    <a:stretch>
                      <a:fillRect/>
                    </a:stretch>
                  </pic:blipFill>
                  <pic:spPr>
                    <a:xfrm>
                      <a:off x="0" y="0"/>
                      <a:ext cx="4336156" cy="2324301"/>
                    </a:xfrm>
                    <a:prstGeom prst="rect">
                      <a:avLst/>
                    </a:prstGeom>
                  </pic:spPr>
                </pic:pic>
              </a:graphicData>
            </a:graphic>
          </wp:inline>
        </w:drawing>
      </w:r>
      <w:r w:rsidRPr="00D01952">
        <w:rPr>
          <w:rFonts w:ascii="Frutiger LT Com 45 Light" w:hAnsi="Frutiger LT Com 45 Light"/>
        </w:rPr>
        <w:br w:type="page"/>
      </w:r>
    </w:p>
    <w:p w14:paraId="56120D9F"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lastRenderedPageBreak/>
        <w:t>“</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ONE Details</w:t>
      </w:r>
    </w:p>
    <w:p w14:paraId="0DA16E3F" w14:textId="77777777" w:rsidR="00070579" w:rsidRPr="00D01952" w:rsidRDefault="00070579" w:rsidP="00F54CA0">
      <w:pPr>
        <w:rPr>
          <w:rFonts w:ascii="Frutiger LT Com 45 Light" w:hAnsi="Frutiger LT Com 45 Light"/>
        </w:rPr>
      </w:pPr>
      <w:r w:rsidRPr="00D01952">
        <w:rPr>
          <w:rFonts w:ascii="Frutiger LT Com 45 Light" w:hAnsi="Frutiger LT Com 45 Light"/>
          <w:noProof/>
        </w:rPr>
        <w:drawing>
          <wp:inline distT="0" distB="0" distL="0" distR="0" wp14:anchorId="3D0753A2" wp14:editId="5D203183">
            <wp:extent cx="5555461" cy="7872142"/>
            <wp:effectExtent l="0" t="0" r="7620" b="0"/>
            <wp:docPr id="31564" name="Picture 3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4" name="Kazan_Crt_1_Details.png"/>
                    <pic:cNvPicPr/>
                  </pic:nvPicPr>
                  <pic:blipFill>
                    <a:blip r:embed="rId65">
                      <a:extLst>
                        <a:ext uri="{28A0092B-C50C-407E-A947-70E740481C1C}">
                          <a14:useLocalDpi xmlns:a14="http://schemas.microsoft.com/office/drawing/2010/main" val="0"/>
                        </a:ext>
                      </a:extLst>
                    </a:blip>
                    <a:stretch>
                      <a:fillRect/>
                    </a:stretch>
                  </pic:blipFill>
                  <pic:spPr>
                    <a:xfrm>
                      <a:off x="0" y="0"/>
                      <a:ext cx="5555461" cy="7872142"/>
                    </a:xfrm>
                    <a:prstGeom prst="rect">
                      <a:avLst/>
                    </a:prstGeom>
                  </pic:spPr>
                </pic:pic>
              </a:graphicData>
            </a:graphic>
          </wp:inline>
        </w:drawing>
      </w:r>
    </w:p>
    <w:p w14:paraId="3141FEA3"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lastRenderedPageBreak/>
        <w:drawing>
          <wp:inline distT="0" distB="0" distL="0" distR="0" wp14:anchorId="37184941" wp14:editId="11DE1636">
            <wp:extent cx="5269832" cy="3401047"/>
            <wp:effectExtent l="0" t="0" r="0" b="0"/>
            <wp:docPr id="31556" name="Picture 3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6" name="K2_ISOview.png"/>
                    <pic:cNvPicPr/>
                  </pic:nvPicPr>
                  <pic:blipFill>
                    <a:blip r:embed="rId66">
                      <a:extLst>
                        <a:ext uri="{28A0092B-C50C-407E-A947-70E740481C1C}">
                          <a14:useLocalDpi xmlns:a14="http://schemas.microsoft.com/office/drawing/2010/main" val="0"/>
                        </a:ext>
                      </a:extLst>
                    </a:blip>
                    <a:stretch>
                      <a:fillRect/>
                    </a:stretch>
                  </pic:blipFill>
                  <pic:spPr>
                    <a:xfrm>
                      <a:off x="0" y="0"/>
                      <a:ext cx="5269832" cy="3401047"/>
                    </a:xfrm>
                    <a:prstGeom prst="rect">
                      <a:avLst/>
                    </a:prstGeom>
                  </pic:spPr>
                </pic:pic>
              </a:graphicData>
            </a:graphic>
          </wp:inline>
        </w:drawing>
      </w:r>
    </w:p>
    <w:p w14:paraId="65B6D80F"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Two</w:t>
      </w:r>
    </w:p>
    <w:p w14:paraId="328BB208"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72772E09" wp14:editId="612E07FA">
            <wp:extent cx="5639289" cy="2476715"/>
            <wp:effectExtent l="0" t="0" r="0" b="0"/>
            <wp:docPr id="31557" name="Picture 3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7" name="K2_Planview.png"/>
                    <pic:cNvPicPr/>
                  </pic:nvPicPr>
                  <pic:blipFill>
                    <a:blip r:embed="rId67">
                      <a:extLst>
                        <a:ext uri="{28A0092B-C50C-407E-A947-70E740481C1C}">
                          <a14:useLocalDpi xmlns:a14="http://schemas.microsoft.com/office/drawing/2010/main" val="0"/>
                        </a:ext>
                      </a:extLst>
                    </a:blip>
                    <a:stretch>
                      <a:fillRect/>
                    </a:stretch>
                  </pic:blipFill>
                  <pic:spPr>
                    <a:xfrm>
                      <a:off x="0" y="0"/>
                      <a:ext cx="5639289" cy="2476715"/>
                    </a:xfrm>
                    <a:prstGeom prst="rect">
                      <a:avLst/>
                    </a:prstGeom>
                  </pic:spPr>
                </pic:pic>
              </a:graphicData>
            </a:graphic>
          </wp:inline>
        </w:drawing>
      </w:r>
    </w:p>
    <w:p w14:paraId="3439BD0A"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3DF4F3A3" wp14:editId="79338AAE">
            <wp:extent cx="4739326" cy="1526650"/>
            <wp:effectExtent l="0" t="0" r="4445" b="0"/>
            <wp:docPr id="31617" name="Picture 3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7" name="K3_Crt_Elements_List_A.png"/>
                    <pic:cNvPicPr/>
                  </pic:nvPicPr>
                  <pic:blipFill>
                    <a:blip r:embed="rId68">
                      <a:extLst>
                        <a:ext uri="{28A0092B-C50C-407E-A947-70E740481C1C}">
                          <a14:useLocalDpi xmlns:a14="http://schemas.microsoft.com/office/drawing/2010/main" val="0"/>
                        </a:ext>
                      </a:extLst>
                    </a:blip>
                    <a:stretch>
                      <a:fillRect/>
                    </a:stretch>
                  </pic:blipFill>
                  <pic:spPr>
                    <a:xfrm>
                      <a:off x="0" y="0"/>
                      <a:ext cx="4755871" cy="1531979"/>
                    </a:xfrm>
                    <a:prstGeom prst="rect">
                      <a:avLst/>
                    </a:prstGeom>
                  </pic:spPr>
                </pic:pic>
              </a:graphicData>
            </a:graphic>
          </wp:inline>
        </w:drawing>
      </w:r>
    </w:p>
    <w:p w14:paraId="26160432" w14:textId="77777777" w:rsidR="00070579" w:rsidRPr="00D01952" w:rsidRDefault="00070579" w:rsidP="00070579">
      <w:pPr>
        <w:pStyle w:val="Sectiontext"/>
        <w:jc w:val="center"/>
      </w:pPr>
    </w:p>
    <w:p w14:paraId="35ABCAA8"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lastRenderedPageBreak/>
        <w:t>“</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TWO Details</w:t>
      </w:r>
    </w:p>
    <w:p w14:paraId="1A8A565E"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495C2694" wp14:editId="6F40CEDC">
            <wp:extent cx="5578323" cy="7887383"/>
            <wp:effectExtent l="0" t="0" r="3810" b="0"/>
            <wp:docPr id="31566" name="Picture 3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6" name="Kazan_Crt_2_Details.png"/>
                    <pic:cNvPicPr/>
                  </pic:nvPicPr>
                  <pic:blipFill>
                    <a:blip r:embed="rId69">
                      <a:extLst>
                        <a:ext uri="{28A0092B-C50C-407E-A947-70E740481C1C}">
                          <a14:useLocalDpi xmlns:a14="http://schemas.microsoft.com/office/drawing/2010/main" val="0"/>
                        </a:ext>
                      </a:extLst>
                    </a:blip>
                    <a:stretch>
                      <a:fillRect/>
                    </a:stretch>
                  </pic:blipFill>
                  <pic:spPr>
                    <a:xfrm>
                      <a:off x="0" y="0"/>
                      <a:ext cx="5578323" cy="7887383"/>
                    </a:xfrm>
                    <a:prstGeom prst="rect">
                      <a:avLst/>
                    </a:prstGeom>
                  </pic:spPr>
                </pic:pic>
              </a:graphicData>
            </a:graphic>
          </wp:inline>
        </w:drawing>
      </w:r>
    </w:p>
    <w:p w14:paraId="0F5E5BF9"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lastRenderedPageBreak/>
        <w:drawing>
          <wp:inline distT="0" distB="0" distL="0" distR="0" wp14:anchorId="244CB89F" wp14:editId="2E53786A">
            <wp:extent cx="5160397" cy="3024819"/>
            <wp:effectExtent l="0" t="0" r="2540" b="4445"/>
            <wp:docPr id="31558" name="Picture 3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8" name="K3_ISOview.png"/>
                    <pic:cNvPicPr/>
                  </pic:nvPicPr>
                  <pic:blipFill>
                    <a:blip r:embed="rId70">
                      <a:extLst>
                        <a:ext uri="{28A0092B-C50C-407E-A947-70E740481C1C}">
                          <a14:useLocalDpi xmlns:a14="http://schemas.microsoft.com/office/drawing/2010/main" val="0"/>
                        </a:ext>
                      </a:extLst>
                    </a:blip>
                    <a:stretch>
                      <a:fillRect/>
                    </a:stretch>
                  </pic:blipFill>
                  <pic:spPr>
                    <a:xfrm>
                      <a:off x="0" y="0"/>
                      <a:ext cx="5173849" cy="3032704"/>
                    </a:xfrm>
                    <a:prstGeom prst="rect">
                      <a:avLst/>
                    </a:prstGeom>
                  </pic:spPr>
                </pic:pic>
              </a:graphicData>
            </a:graphic>
          </wp:inline>
        </w:drawing>
      </w:r>
    </w:p>
    <w:p w14:paraId="09B5D99E"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THREE</w:t>
      </w:r>
    </w:p>
    <w:p w14:paraId="27620FE0"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533F4D61" wp14:editId="3E885808">
            <wp:extent cx="5662151" cy="2377646"/>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3_Planview.png"/>
                    <pic:cNvPicPr/>
                  </pic:nvPicPr>
                  <pic:blipFill>
                    <a:blip r:embed="rId71"/>
                    <a:stretch>
                      <a:fillRect/>
                    </a:stretch>
                  </pic:blipFill>
                  <pic:spPr>
                    <a:xfrm>
                      <a:off x="0" y="0"/>
                      <a:ext cx="5662151" cy="2377646"/>
                    </a:xfrm>
                    <a:prstGeom prst="rect">
                      <a:avLst/>
                    </a:prstGeom>
                  </pic:spPr>
                </pic:pic>
              </a:graphicData>
            </a:graphic>
          </wp:inline>
        </w:drawing>
      </w:r>
    </w:p>
    <w:p w14:paraId="5C78289B"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0FA603ED" wp14:editId="6EF1467B">
            <wp:extent cx="4548146" cy="1465066"/>
            <wp:effectExtent l="0" t="0" r="5080" b="1905"/>
            <wp:docPr id="31618" name="Picture 3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8" name="K3_Crt_Elements_List_A.png"/>
                    <pic:cNvPicPr/>
                  </pic:nvPicPr>
                  <pic:blipFill>
                    <a:blip r:embed="rId68">
                      <a:extLst>
                        <a:ext uri="{28A0092B-C50C-407E-A947-70E740481C1C}">
                          <a14:useLocalDpi xmlns:a14="http://schemas.microsoft.com/office/drawing/2010/main" val="0"/>
                        </a:ext>
                      </a:extLst>
                    </a:blip>
                    <a:stretch>
                      <a:fillRect/>
                    </a:stretch>
                  </pic:blipFill>
                  <pic:spPr>
                    <a:xfrm>
                      <a:off x="0" y="0"/>
                      <a:ext cx="4584947" cy="1476920"/>
                    </a:xfrm>
                    <a:prstGeom prst="rect">
                      <a:avLst/>
                    </a:prstGeom>
                  </pic:spPr>
                </pic:pic>
              </a:graphicData>
            </a:graphic>
          </wp:inline>
        </w:drawing>
      </w:r>
    </w:p>
    <w:p w14:paraId="5DF891C8" w14:textId="77777777" w:rsidR="00D01952" w:rsidRPr="00D01952" w:rsidRDefault="00D01952">
      <w:pPr>
        <w:spacing w:after="160"/>
        <w:rPr>
          <w:rFonts w:ascii="Frutiger LT Com 45 Light" w:hAnsi="Frutiger LT Com 45 Light"/>
        </w:rPr>
      </w:pPr>
      <w:r w:rsidRPr="00D01952">
        <w:rPr>
          <w:rFonts w:ascii="Frutiger LT Com 45 Light" w:hAnsi="Frutiger LT Com 45 Light"/>
        </w:rPr>
        <w:br w:type="page"/>
      </w:r>
    </w:p>
    <w:p w14:paraId="1FFD6338" w14:textId="44AA8D39"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lastRenderedPageBreak/>
        <w:t>“</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THREE Details</w:t>
      </w:r>
    </w:p>
    <w:p w14:paraId="56D418DC"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3929BD0B" wp14:editId="11461941">
            <wp:extent cx="5570703" cy="7879763"/>
            <wp:effectExtent l="0" t="0" r="0" b="6985"/>
            <wp:docPr id="31579" name="Picture 3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9" name="Kazan_Crt_3_Details.png"/>
                    <pic:cNvPicPr/>
                  </pic:nvPicPr>
                  <pic:blipFill>
                    <a:blip r:embed="rId72">
                      <a:extLst>
                        <a:ext uri="{28A0092B-C50C-407E-A947-70E740481C1C}">
                          <a14:useLocalDpi xmlns:a14="http://schemas.microsoft.com/office/drawing/2010/main" val="0"/>
                        </a:ext>
                      </a:extLst>
                    </a:blip>
                    <a:stretch>
                      <a:fillRect/>
                    </a:stretch>
                  </pic:blipFill>
                  <pic:spPr>
                    <a:xfrm>
                      <a:off x="0" y="0"/>
                      <a:ext cx="5570703" cy="7879763"/>
                    </a:xfrm>
                    <a:prstGeom prst="rect">
                      <a:avLst/>
                    </a:prstGeom>
                  </pic:spPr>
                </pic:pic>
              </a:graphicData>
            </a:graphic>
          </wp:inline>
        </w:drawing>
      </w:r>
    </w:p>
    <w:p w14:paraId="72CEA71A" w14:textId="23FD89D6" w:rsidR="00070579" w:rsidRPr="00D01952" w:rsidRDefault="00070579" w:rsidP="00D01952">
      <w:pPr>
        <w:spacing w:after="160"/>
        <w:rPr>
          <w:rFonts w:ascii="Frutiger LT Com 45 Light" w:hAnsi="Frutiger LT Com 45 Light"/>
        </w:rPr>
      </w:pPr>
      <w:r w:rsidRPr="00D01952">
        <w:rPr>
          <w:rFonts w:ascii="Frutiger LT Com 45 Light" w:hAnsi="Frutiger LT Com 45 Light"/>
        </w:rPr>
        <w:br w:type="page"/>
      </w:r>
      <w:r w:rsidRPr="00D01952">
        <w:rPr>
          <w:rFonts w:ascii="Frutiger LT Com 45 Light" w:hAnsi="Frutiger LT Com 45 Light"/>
          <w:noProof/>
        </w:rPr>
        <w:lastRenderedPageBreak/>
        <w:drawing>
          <wp:inline distT="0" distB="0" distL="0" distR="0" wp14:anchorId="49438650" wp14:editId="3E8491A4">
            <wp:extent cx="5677392" cy="3696020"/>
            <wp:effectExtent l="0" t="0" r="0" b="0"/>
            <wp:docPr id="31574" name="Picture 3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4" name="K4_ISOview.png"/>
                    <pic:cNvPicPr/>
                  </pic:nvPicPr>
                  <pic:blipFill>
                    <a:blip r:embed="rId73">
                      <a:extLst>
                        <a:ext uri="{28A0092B-C50C-407E-A947-70E740481C1C}">
                          <a14:useLocalDpi xmlns:a14="http://schemas.microsoft.com/office/drawing/2010/main" val="0"/>
                        </a:ext>
                      </a:extLst>
                    </a:blip>
                    <a:stretch>
                      <a:fillRect/>
                    </a:stretch>
                  </pic:blipFill>
                  <pic:spPr>
                    <a:xfrm>
                      <a:off x="0" y="0"/>
                      <a:ext cx="5677392" cy="3696020"/>
                    </a:xfrm>
                    <a:prstGeom prst="rect">
                      <a:avLst/>
                    </a:prstGeom>
                  </pic:spPr>
                </pic:pic>
              </a:graphicData>
            </a:graphic>
          </wp:inline>
        </w:drawing>
      </w:r>
    </w:p>
    <w:p w14:paraId="7CED90DE"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FOUR</w:t>
      </w:r>
    </w:p>
    <w:p w14:paraId="40DBA1BD"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7ED40D9A" wp14:editId="281AC2A9">
            <wp:extent cx="5685013" cy="2149026"/>
            <wp:effectExtent l="0" t="0" r="0" b="3810"/>
            <wp:docPr id="32495" name="Picture 3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 name="K4_Planview.png"/>
                    <pic:cNvPicPr/>
                  </pic:nvPicPr>
                  <pic:blipFill>
                    <a:blip r:embed="rId74">
                      <a:extLst>
                        <a:ext uri="{28A0092B-C50C-407E-A947-70E740481C1C}">
                          <a14:useLocalDpi xmlns:a14="http://schemas.microsoft.com/office/drawing/2010/main" val="0"/>
                        </a:ext>
                      </a:extLst>
                    </a:blip>
                    <a:stretch>
                      <a:fillRect/>
                    </a:stretch>
                  </pic:blipFill>
                  <pic:spPr>
                    <a:xfrm>
                      <a:off x="0" y="0"/>
                      <a:ext cx="5685013" cy="2149026"/>
                    </a:xfrm>
                    <a:prstGeom prst="rect">
                      <a:avLst/>
                    </a:prstGeom>
                  </pic:spPr>
                </pic:pic>
              </a:graphicData>
            </a:graphic>
          </wp:inline>
        </w:drawing>
      </w:r>
    </w:p>
    <w:p w14:paraId="44D8AAB3"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25AA8EA9" wp14:editId="1B2FA4E4">
            <wp:extent cx="4540195" cy="1783935"/>
            <wp:effectExtent l="0" t="0" r="0" b="6985"/>
            <wp:docPr id="31619" name="Picture 3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9" name="K4_Crt_Elements_List_A.png"/>
                    <pic:cNvPicPr/>
                  </pic:nvPicPr>
                  <pic:blipFill>
                    <a:blip r:embed="rId75">
                      <a:extLst>
                        <a:ext uri="{28A0092B-C50C-407E-A947-70E740481C1C}">
                          <a14:useLocalDpi xmlns:a14="http://schemas.microsoft.com/office/drawing/2010/main" val="0"/>
                        </a:ext>
                      </a:extLst>
                    </a:blip>
                    <a:stretch>
                      <a:fillRect/>
                    </a:stretch>
                  </pic:blipFill>
                  <pic:spPr>
                    <a:xfrm>
                      <a:off x="0" y="0"/>
                      <a:ext cx="4562090" cy="1792538"/>
                    </a:xfrm>
                    <a:prstGeom prst="rect">
                      <a:avLst/>
                    </a:prstGeom>
                  </pic:spPr>
                </pic:pic>
              </a:graphicData>
            </a:graphic>
          </wp:inline>
        </w:drawing>
      </w:r>
    </w:p>
    <w:p w14:paraId="4719631A"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lastRenderedPageBreak/>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FOUR Details</w:t>
      </w:r>
    </w:p>
    <w:p w14:paraId="33FBC0A0"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0DD57AD9" wp14:editId="51D69D44">
            <wp:extent cx="5563082" cy="7879763"/>
            <wp:effectExtent l="0" t="0" r="0" b="6985"/>
            <wp:docPr id="31582" name="Picture 3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2" name="Kazan_Crt_4_Details.png"/>
                    <pic:cNvPicPr/>
                  </pic:nvPicPr>
                  <pic:blipFill>
                    <a:blip r:embed="rId76">
                      <a:extLst>
                        <a:ext uri="{28A0092B-C50C-407E-A947-70E740481C1C}">
                          <a14:useLocalDpi xmlns:a14="http://schemas.microsoft.com/office/drawing/2010/main" val="0"/>
                        </a:ext>
                      </a:extLst>
                    </a:blip>
                    <a:stretch>
                      <a:fillRect/>
                    </a:stretch>
                  </pic:blipFill>
                  <pic:spPr>
                    <a:xfrm>
                      <a:off x="0" y="0"/>
                      <a:ext cx="5563082" cy="7879763"/>
                    </a:xfrm>
                    <a:prstGeom prst="rect">
                      <a:avLst/>
                    </a:prstGeom>
                  </pic:spPr>
                </pic:pic>
              </a:graphicData>
            </a:graphic>
          </wp:inline>
        </w:drawing>
      </w:r>
    </w:p>
    <w:p w14:paraId="71CF0F01" w14:textId="79CFF708" w:rsidR="00070579" w:rsidRPr="00D01952" w:rsidRDefault="00070579" w:rsidP="00070579">
      <w:pPr>
        <w:pStyle w:val="Sectiontext"/>
      </w:pPr>
    </w:p>
    <w:p w14:paraId="2F7F9838"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315C09A7" wp14:editId="32EB1E3D">
            <wp:extent cx="5608806" cy="3276884"/>
            <wp:effectExtent l="0" t="0" r="0" b="0"/>
            <wp:docPr id="32508" name="Picture 3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8" name="K5_ISOview.png"/>
                    <pic:cNvPicPr/>
                  </pic:nvPicPr>
                  <pic:blipFill>
                    <a:blip r:embed="rId77">
                      <a:extLst>
                        <a:ext uri="{28A0092B-C50C-407E-A947-70E740481C1C}">
                          <a14:useLocalDpi xmlns:a14="http://schemas.microsoft.com/office/drawing/2010/main" val="0"/>
                        </a:ext>
                      </a:extLst>
                    </a:blip>
                    <a:stretch>
                      <a:fillRect/>
                    </a:stretch>
                  </pic:blipFill>
                  <pic:spPr>
                    <a:xfrm>
                      <a:off x="0" y="0"/>
                      <a:ext cx="5608806" cy="3276884"/>
                    </a:xfrm>
                    <a:prstGeom prst="rect">
                      <a:avLst/>
                    </a:prstGeom>
                  </pic:spPr>
                </pic:pic>
              </a:graphicData>
            </a:graphic>
          </wp:inline>
        </w:drawing>
      </w:r>
    </w:p>
    <w:p w14:paraId="4CFF63C0"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FIVE</w:t>
      </w:r>
    </w:p>
    <w:p w14:paraId="7CA29A8F"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00F3EA72" wp14:editId="2875DA8D">
            <wp:extent cx="5662151" cy="2385267"/>
            <wp:effectExtent l="0" t="0" r="0" b="0"/>
            <wp:docPr id="32509" name="Picture 3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9" name="K5_Planview.png"/>
                    <pic:cNvPicPr/>
                  </pic:nvPicPr>
                  <pic:blipFill>
                    <a:blip r:embed="rId78">
                      <a:extLst>
                        <a:ext uri="{28A0092B-C50C-407E-A947-70E740481C1C}">
                          <a14:useLocalDpi xmlns:a14="http://schemas.microsoft.com/office/drawing/2010/main" val="0"/>
                        </a:ext>
                      </a:extLst>
                    </a:blip>
                    <a:stretch>
                      <a:fillRect/>
                    </a:stretch>
                  </pic:blipFill>
                  <pic:spPr>
                    <a:xfrm>
                      <a:off x="0" y="0"/>
                      <a:ext cx="5662151" cy="2385267"/>
                    </a:xfrm>
                    <a:prstGeom prst="rect">
                      <a:avLst/>
                    </a:prstGeom>
                  </pic:spPr>
                </pic:pic>
              </a:graphicData>
            </a:graphic>
          </wp:inline>
        </w:drawing>
      </w:r>
    </w:p>
    <w:p w14:paraId="051049AD"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lastRenderedPageBreak/>
        <w:drawing>
          <wp:inline distT="0" distB="0" distL="0" distR="0" wp14:anchorId="4C4E2379" wp14:editId="6CB3AC8A">
            <wp:extent cx="4305673" cy="1996613"/>
            <wp:effectExtent l="0" t="0" r="0" b="3810"/>
            <wp:docPr id="31620" name="Picture 3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0" name="K5_Crt_Elements_List_A.png"/>
                    <pic:cNvPicPr/>
                  </pic:nvPicPr>
                  <pic:blipFill>
                    <a:blip r:embed="rId79">
                      <a:extLst>
                        <a:ext uri="{28A0092B-C50C-407E-A947-70E740481C1C}">
                          <a14:useLocalDpi xmlns:a14="http://schemas.microsoft.com/office/drawing/2010/main" val="0"/>
                        </a:ext>
                      </a:extLst>
                    </a:blip>
                    <a:stretch>
                      <a:fillRect/>
                    </a:stretch>
                  </pic:blipFill>
                  <pic:spPr>
                    <a:xfrm>
                      <a:off x="0" y="0"/>
                      <a:ext cx="4305673" cy="1996613"/>
                    </a:xfrm>
                    <a:prstGeom prst="rect">
                      <a:avLst/>
                    </a:prstGeom>
                  </pic:spPr>
                </pic:pic>
              </a:graphicData>
            </a:graphic>
          </wp:inline>
        </w:drawing>
      </w:r>
    </w:p>
    <w:p w14:paraId="5CE730B6"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FIVE Details</w:t>
      </w:r>
    </w:p>
    <w:p w14:paraId="2C449F2B"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43EF088B" wp14:editId="5D33735F">
            <wp:extent cx="3706765" cy="5230495"/>
            <wp:effectExtent l="0" t="0" r="8255" b="8255"/>
            <wp:docPr id="32497" name="Picture 3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7" name="Kazan_Crt_5_Details.png"/>
                    <pic:cNvPicPr/>
                  </pic:nvPicPr>
                  <pic:blipFill>
                    <a:blip r:embed="rId80">
                      <a:extLst>
                        <a:ext uri="{28A0092B-C50C-407E-A947-70E740481C1C}">
                          <a14:useLocalDpi xmlns:a14="http://schemas.microsoft.com/office/drawing/2010/main" val="0"/>
                        </a:ext>
                      </a:extLst>
                    </a:blip>
                    <a:stretch>
                      <a:fillRect/>
                    </a:stretch>
                  </pic:blipFill>
                  <pic:spPr>
                    <a:xfrm>
                      <a:off x="0" y="0"/>
                      <a:ext cx="3716044" cy="5243588"/>
                    </a:xfrm>
                    <a:prstGeom prst="rect">
                      <a:avLst/>
                    </a:prstGeom>
                  </pic:spPr>
                </pic:pic>
              </a:graphicData>
            </a:graphic>
          </wp:inline>
        </w:drawing>
      </w:r>
    </w:p>
    <w:p w14:paraId="5F9B016C"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58926D0A" w14:textId="77777777" w:rsidR="00070579" w:rsidRPr="00D01952" w:rsidRDefault="00070579" w:rsidP="00070579">
      <w:pPr>
        <w:pStyle w:val="Sectiontext"/>
        <w:tabs>
          <w:tab w:val="left" w:pos="5209"/>
        </w:tabs>
      </w:pPr>
      <w:r w:rsidRPr="00D01952">
        <w:rPr>
          <w:rFonts w:eastAsia="Times New Roman" w:cs="Times New Roman"/>
          <w:noProof/>
          <w:szCs w:val="20"/>
        </w:rPr>
        <w:lastRenderedPageBreak/>
        <w:drawing>
          <wp:inline distT="0" distB="0" distL="0" distR="0" wp14:anchorId="3CFBBBB5" wp14:editId="205CF3D6">
            <wp:extent cx="4523873" cy="2935384"/>
            <wp:effectExtent l="0" t="0" r="0" b="0"/>
            <wp:docPr id="31629" name="Picture 3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9" name="K6_ISOview.png"/>
                    <pic:cNvPicPr/>
                  </pic:nvPicPr>
                  <pic:blipFill>
                    <a:blip r:embed="rId81">
                      <a:extLst>
                        <a:ext uri="{28A0092B-C50C-407E-A947-70E740481C1C}">
                          <a14:useLocalDpi xmlns:a14="http://schemas.microsoft.com/office/drawing/2010/main" val="0"/>
                        </a:ext>
                      </a:extLst>
                    </a:blip>
                    <a:stretch>
                      <a:fillRect/>
                    </a:stretch>
                  </pic:blipFill>
                  <pic:spPr>
                    <a:xfrm>
                      <a:off x="0" y="0"/>
                      <a:ext cx="4544993" cy="2949088"/>
                    </a:xfrm>
                    <a:prstGeom prst="rect">
                      <a:avLst/>
                    </a:prstGeom>
                  </pic:spPr>
                </pic:pic>
              </a:graphicData>
            </a:graphic>
          </wp:inline>
        </w:drawing>
      </w:r>
    </w:p>
    <w:p w14:paraId="046E0C8D"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SIX</w:t>
      </w:r>
    </w:p>
    <w:p w14:paraId="0CE430A0"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29030D7E" wp14:editId="75296FD0">
            <wp:extent cx="5593565" cy="2453853"/>
            <wp:effectExtent l="0" t="0" r="7620" b="3810"/>
            <wp:docPr id="31630" name="Picture 3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0" name="K6_Planview.png"/>
                    <pic:cNvPicPr/>
                  </pic:nvPicPr>
                  <pic:blipFill>
                    <a:blip r:embed="rId82">
                      <a:extLst>
                        <a:ext uri="{28A0092B-C50C-407E-A947-70E740481C1C}">
                          <a14:useLocalDpi xmlns:a14="http://schemas.microsoft.com/office/drawing/2010/main" val="0"/>
                        </a:ext>
                      </a:extLst>
                    </a:blip>
                    <a:stretch>
                      <a:fillRect/>
                    </a:stretch>
                  </pic:blipFill>
                  <pic:spPr>
                    <a:xfrm>
                      <a:off x="0" y="0"/>
                      <a:ext cx="5593565" cy="2453853"/>
                    </a:xfrm>
                    <a:prstGeom prst="rect">
                      <a:avLst/>
                    </a:prstGeom>
                  </pic:spPr>
                </pic:pic>
              </a:graphicData>
            </a:graphic>
          </wp:inline>
        </w:drawing>
      </w:r>
    </w:p>
    <w:p w14:paraId="292A34D5"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51B384FC" wp14:editId="6F018C4A">
            <wp:extent cx="4313294" cy="2080440"/>
            <wp:effectExtent l="0" t="0" r="0" b="0"/>
            <wp:docPr id="31576" name="Picture 3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6" name="K6_Crt_Elements_List_A.png"/>
                    <pic:cNvPicPr/>
                  </pic:nvPicPr>
                  <pic:blipFill>
                    <a:blip r:embed="rId83">
                      <a:extLst>
                        <a:ext uri="{28A0092B-C50C-407E-A947-70E740481C1C}">
                          <a14:useLocalDpi xmlns:a14="http://schemas.microsoft.com/office/drawing/2010/main" val="0"/>
                        </a:ext>
                      </a:extLst>
                    </a:blip>
                    <a:stretch>
                      <a:fillRect/>
                    </a:stretch>
                  </pic:blipFill>
                  <pic:spPr>
                    <a:xfrm>
                      <a:off x="0" y="0"/>
                      <a:ext cx="4313294" cy="2080440"/>
                    </a:xfrm>
                    <a:prstGeom prst="rect">
                      <a:avLst/>
                    </a:prstGeom>
                  </pic:spPr>
                </pic:pic>
              </a:graphicData>
            </a:graphic>
          </wp:inline>
        </w:drawing>
      </w:r>
    </w:p>
    <w:p w14:paraId="53398686" w14:textId="77777777" w:rsidR="00070579" w:rsidRPr="00D01952" w:rsidRDefault="00070579" w:rsidP="00070579">
      <w:pPr>
        <w:spacing w:after="160"/>
        <w:rPr>
          <w:rFonts w:ascii="Frutiger LT Com 45 Light" w:hAnsi="Frutiger LT Com 45 Light"/>
        </w:rPr>
      </w:pPr>
      <w:r w:rsidRPr="00D01952">
        <w:rPr>
          <w:rFonts w:ascii="Frutiger LT Com 45 Light" w:hAnsi="Frutiger LT Com 45 Light"/>
        </w:rPr>
        <w:br w:type="page"/>
      </w:r>
    </w:p>
    <w:p w14:paraId="60EAB6E4" w14:textId="77777777" w:rsidR="00070579" w:rsidRPr="00D01952" w:rsidRDefault="00070579" w:rsidP="00D01952">
      <w:pPr>
        <w:pStyle w:val="ListBullet"/>
        <w:rPr>
          <w:rFonts w:ascii="Frutiger LT Com 45 Light" w:hAnsi="Frutiger LT Com 45 Light"/>
        </w:rPr>
      </w:pPr>
      <w:r w:rsidRPr="00D01952">
        <w:rPr>
          <w:rFonts w:ascii="Frutiger LT Com 45 Light" w:hAnsi="Frutiger LT Com 45 Light"/>
        </w:rPr>
        <w:lastRenderedPageBreak/>
        <w:t>Kazan ‘</w:t>
      </w:r>
      <w:proofErr w:type="spellStart"/>
      <w:r w:rsidRPr="00D01952">
        <w:rPr>
          <w:rFonts w:ascii="Frutiger LT Com 45 Light" w:hAnsi="Frutiger LT Com 45 Light"/>
        </w:rPr>
        <w:t>KAMAZ</w:t>
      </w:r>
      <w:proofErr w:type="spellEnd"/>
      <w:r w:rsidRPr="00D01952">
        <w:rPr>
          <w:rFonts w:ascii="Frutiger LT Com 45 Light" w:hAnsi="Frutiger LT Com 45 Light"/>
        </w:rPr>
        <w:t>’ Factory Layout SIX Details</w:t>
      </w:r>
    </w:p>
    <w:p w14:paraId="27773E78" w14:textId="77777777" w:rsidR="00070579" w:rsidRPr="00D01952" w:rsidRDefault="00070579" w:rsidP="00D01952">
      <w:pPr>
        <w:rPr>
          <w:rFonts w:ascii="Frutiger LT Com 45 Light" w:hAnsi="Frutiger LT Com 45 Light"/>
        </w:rPr>
      </w:pPr>
      <w:r w:rsidRPr="00D01952">
        <w:rPr>
          <w:rFonts w:ascii="Frutiger LT Com 45 Light" w:hAnsi="Frutiger LT Com 45 Light"/>
          <w:noProof/>
        </w:rPr>
        <w:drawing>
          <wp:inline distT="0" distB="0" distL="0" distR="0" wp14:anchorId="296FDD6F" wp14:editId="438EAA30">
            <wp:extent cx="5547841" cy="7887383"/>
            <wp:effectExtent l="0" t="0" r="0" b="0"/>
            <wp:docPr id="32503" name="Picture 3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3" name="Kazan_Crt_6_Details.png"/>
                    <pic:cNvPicPr/>
                  </pic:nvPicPr>
                  <pic:blipFill>
                    <a:blip r:embed="rId84">
                      <a:extLst>
                        <a:ext uri="{28A0092B-C50C-407E-A947-70E740481C1C}">
                          <a14:useLocalDpi xmlns:a14="http://schemas.microsoft.com/office/drawing/2010/main" val="0"/>
                        </a:ext>
                      </a:extLst>
                    </a:blip>
                    <a:stretch>
                      <a:fillRect/>
                    </a:stretch>
                  </pic:blipFill>
                  <pic:spPr>
                    <a:xfrm>
                      <a:off x="0" y="0"/>
                      <a:ext cx="5547841" cy="7887383"/>
                    </a:xfrm>
                    <a:prstGeom prst="rect">
                      <a:avLst/>
                    </a:prstGeom>
                  </pic:spPr>
                </pic:pic>
              </a:graphicData>
            </a:graphic>
          </wp:inline>
        </w:drawing>
      </w:r>
    </w:p>
    <w:sectPr w:rsidR="00070579" w:rsidRPr="00D01952" w:rsidSect="00D2122D">
      <w:pgSz w:w="11906" w:h="16838" w:code="9"/>
      <w:pgMar w:top="2268" w:right="1134" w:bottom="1544" w:left="1134" w:header="1134" w:footer="4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086BC4" w14:textId="77777777" w:rsidR="00760567" w:rsidRDefault="00760567" w:rsidP="00313492">
      <w:r>
        <w:separator/>
      </w:r>
    </w:p>
    <w:p w14:paraId="011B3831" w14:textId="77777777" w:rsidR="00760567" w:rsidRDefault="00760567" w:rsidP="00313492"/>
    <w:p w14:paraId="0C475831" w14:textId="77777777" w:rsidR="00760567" w:rsidRDefault="00760567"/>
    <w:p w14:paraId="280EFF9C" w14:textId="77777777" w:rsidR="00760567" w:rsidRDefault="00760567"/>
    <w:p w14:paraId="6270BE4D" w14:textId="77777777" w:rsidR="00760567" w:rsidRDefault="00760567" w:rsidP="00887C3D"/>
    <w:p w14:paraId="1A418221" w14:textId="77777777" w:rsidR="00760567" w:rsidRDefault="00760567" w:rsidP="00887C3D"/>
  </w:endnote>
  <w:endnote w:type="continuationSeparator" w:id="0">
    <w:p w14:paraId="08BEFAC6" w14:textId="77777777" w:rsidR="00760567" w:rsidRDefault="00760567" w:rsidP="00313492">
      <w:r>
        <w:continuationSeparator/>
      </w:r>
    </w:p>
    <w:p w14:paraId="21A74184" w14:textId="77777777" w:rsidR="00760567" w:rsidRDefault="00760567" w:rsidP="00313492"/>
    <w:p w14:paraId="288938A6" w14:textId="77777777" w:rsidR="00760567" w:rsidRDefault="00760567"/>
    <w:p w14:paraId="334F0E06" w14:textId="77777777" w:rsidR="00760567" w:rsidRDefault="00760567"/>
    <w:p w14:paraId="7AD9CE39" w14:textId="77777777" w:rsidR="00760567" w:rsidRDefault="00760567" w:rsidP="00887C3D"/>
    <w:p w14:paraId="10C95CF1" w14:textId="77777777" w:rsidR="00760567" w:rsidRDefault="00760567" w:rsidP="00887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Frutiger LT Com 45 Light">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charset w:val="00"/>
    <w:family w:val="roman"/>
    <w:pitch w:val="variable"/>
    <w:sig w:usb0="E0002AFF" w:usb1="C0007841"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Inria Serif">
    <w:panose1 w:val="00000000000000000000"/>
    <w:charset w:val="00"/>
    <w:family w:val="auto"/>
    <w:pitch w:val="variable"/>
    <w:sig w:usb0="A00000AF" w:usb1="5000604B" w:usb2="00000000" w:usb3="00000000" w:csb0="00000093" w:csb1="00000000"/>
  </w:font>
  <w:font w:name="Times New Roman (Body CS)">
    <w:altName w:val="Times New Roman"/>
    <w:charset w:val="00"/>
    <w:family w:val="roman"/>
    <w:pitch w:val="variable"/>
    <w:sig w:usb0="E0002AFF" w:usb1="C0007841" w:usb2="00000009" w:usb3="00000000" w:csb0="000001FF" w:csb1="00000000"/>
  </w:font>
  <w:font w:name="Frutiger LT Com 65">
    <w:charset w:val="4D"/>
    <w:family w:val="swiss"/>
    <w:pitch w:val="variable"/>
    <w:sig w:usb0="8000002F" w:usb1="5000204A" w:usb2="00000000" w:usb3="00000000" w:csb0="0000009B" w:csb1="00000000"/>
  </w:font>
  <w:font w:name="MetaPlusLF">
    <w:altName w:val="Calibri"/>
    <w:charset w:val="00"/>
    <w:family w:val="auto"/>
    <w:pitch w:val="variable"/>
    <w:sig w:usb0="800002AF" w:usb1="4000204A" w:usb2="00000000" w:usb3="00000000" w:csb0="000000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F80EA0" w14:textId="77777777" w:rsidR="004B0BE0" w:rsidRDefault="004B0B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930" w:type="dxa"/>
      <w:tblBorders>
        <w:top w:val="single" w:sz="48" w:space="0" w:color="003B5C"/>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3686"/>
      <w:gridCol w:w="2410"/>
      <w:gridCol w:w="3834"/>
    </w:tblGrid>
    <w:tr w:rsidR="00F54CA0" w:rsidRPr="00D2122D" w14:paraId="52C794DD" w14:textId="77777777" w:rsidTr="00453B91">
      <w:trPr>
        <w:trHeight w:val="381"/>
      </w:trPr>
      <w:tc>
        <w:tcPr>
          <w:tcW w:w="3686" w:type="dxa"/>
          <w:tcBorders>
            <w:top w:val="single" w:sz="48" w:space="0" w:color="003B5C"/>
            <w:left w:val="nil"/>
            <w:bottom w:val="nil"/>
            <w:right w:val="nil"/>
          </w:tcBorders>
          <w:vAlign w:val="center"/>
          <w:hideMark/>
        </w:tcPr>
        <w:p w14:paraId="3EF07D5A" w14:textId="168546F3" w:rsidR="00F54CA0" w:rsidRDefault="004B0BE0"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1</w:t>
          </w:r>
          <w:r w:rsidR="00F54CA0">
            <w:rPr>
              <w:rFonts w:ascii="Frutiger LT Com 45 Light" w:hAnsi="Frutiger LT Com 45 Light"/>
              <w:sz w:val="14"/>
            </w:rPr>
            <w:t>Date: 27.06</w:t>
          </w:r>
          <w:r w:rsidR="00F54CA0" w:rsidRPr="00D2122D">
            <w:rPr>
              <w:rFonts w:ascii="Frutiger LT Com 45 Light" w:hAnsi="Frutiger LT Com 45 Light"/>
              <w:sz w:val="14"/>
            </w:rPr>
            <w:t>.19</w:t>
          </w:r>
        </w:p>
        <w:p w14:paraId="53812AFB" w14:textId="53AC38C3" w:rsidR="00F54CA0" w:rsidRPr="00D2122D" w:rsidRDefault="00F54CA0"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WSC2019_TP23_actual</w:t>
          </w:r>
        </w:p>
      </w:tc>
      <w:tc>
        <w:tcPr>
          <w:tcW w:w="2410" w:type="dxa"/>
          <w:tcBorders>
            <w:top w:val="single" w:sz="48" w:space="0" w:color="003B5C"/>
            <w:left w:val="nil"/>
            <w:bottom w:val="nil"/>
            <w:right w:val="nil"/>
          </w:tcBorders>
          <w:vAlign w:val="center"/>
          <w:hideMark/>
        </w:tcPr>
        <w:p w14:paraId="2D67164B" w14:textId="130EA362" w:rsidR="00F54CA0" w:rsidRDefault="00F54CA0" w:rsidP="00453B91">
          <w:pPr>
            <w:tabs>
              <w:tab w:val="center" w:pos="4513"/>
              <w:tab w:val="right" w:pos="9026"/>
            </w:tabs>
            <w:spacing w:after="0"/>
            <w:jc w:val="center"/>
            <w:rPr>
              <w:rFonts w:ascii="Frutiger LT Com 45 Light" w:hAnsi="Frutiger LT Com 45 Light"/>
              <w:sz w:val="14"/>
            </w:rPr>
          </w:pPr>
          <w:r w:rsidRPr="00D2122D">
            <w:rPr>
              <w:rFonts w:ascii="Frutiger LT Com 45 Light" w:hAnsi="Frutiger LT Com 45 Light"/>
              <w:sz w:val="14"/>
            </w:rPr>
            <w:t xml:space="preserve">Version: </w:t>
          </w:r>
          <w:r>
            <w:rPr>
              <w:rFonts w:ascii="Frutiger LT Com 45 Light" w:hAnsi="Frutiger LT Com 45 Light"/>
              <w:sz w:val="14"/>
            </w:rPr>
            <w:t>1.</w:t>
          </w:r>
          <w:r w:rsidR="004B0BE0">
            <w:rPr>
              <w:rFonts w:ascii="Frutiger LT Com 45 Light" w:hAnsi="Frutiger LT Com 45 Light"/>
              <w:sz w:val="14"/>
            </w:rPr>
            <w:t>1</w:t>
          </w:r>
          <w:bookmarkStart w:id="2" w:name="_GoBack"/>
          <w:bookmarkEnd w:id="2"/>
          <w:r>
            <w:rPr>
              <w:rFonts w:ascii="Frutiger LT Com 45 Light" w:hAnsi="Frutiger LT Com 45 Light"/>
              <w:sz w:val="14"/>
            </w:rPr>
            <w:t xml:space="preserve">     </w:t>
          </w:r>
        </w:p>
        <w:p w14:paraId="3C424F4F" w14:textId="64C24484" w:rsidR="00F54CA0" w:rsidRPr="00D2122D" w:rsidRDefault="00F54CA0" w:rsidP="00453B91">
          <w:pPr>
            <w:tabs>
              <w:tab w:val="center" w:pos="4513"/>
              <w:tab w:val="right" w:pos="9026"/>
            </w:tabs>
            <w:spacing w:after="0"/>
            <w:jc w:val="center"/>
            <w:rPr>
              <w:rFonts w:ascii="Frutiger LT Com 45 Light" w:hAnsi="Frutiger LT Com 45 Light"/>
              <w:sz w:val="14"/>
            </w:rPr>
          </w:pPr>
          <w:r>
            <w:rPr>
              <w:rFonts w:ascii="Frutiger LT Com 45 Light" w:hAnsi="Frutiger LT Com 45 Light"/>
              <w:sz w:val="14"/>
            </w:rPr>
            <w:t>© WorldSkills International</w:t>
          </w:r>
        </w:p>
      </w:tc>
      <w:tc>
        <w:tcPr>
          <w:tcW w:w="3834" w:type="dxa"/>
          <w:tcBorders>
            <w:top w:val="single" w:sz="48" w:space="0" w:color="003B5C"/>
            <w:left w:val="nil"/>
            <w:bottom w:val="nil"/>
            <w:right w:val="nil"/>
          </w:tcBorders>
          <w:vAlign w:val="center"/>
          <w:hideMark/>
        </w:tcPr>
        <w:p w14:paraId="56E964A9" w14:textId="77777777" w:rsidR="00F54CA0" w:rsidRPr="00D2122D" w:rsidRDefault="00F54CA0" w:rsidP="00D2122D">
          <w:pPr>
            <w:tabs>
              <w:tab w:val="center" w:pos="4513"/>
              <w:tab w:val="right" w:pos="9026"/>
            </w:tabs>
            <w:spacing w:after="0"/>
            <w:jc w:val="right"/>
            <w:rPr>
              <w:rFonts w:ascii="Frutiger LT Com 45 Light" w:hAnsi="Frutiger LT Com 45 Light"/>
              <w:sz w:val="14"/>
            </w:rPr>
          </w:pP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PAGE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sz w:val="14"/>
            </w:rPr>
            <w:fldChar w:fldCharType="end"/>
          </w:r>
          <w:r w:rsidRPr="00D2122D">
            <w:rPr>
              <w:rFonts w:ascii="Frutiger LT Com 45 Light" w:hAnsi="Frutiger LT Com 45 Light"/>
              <w:sz w:val="14"/>
            </w:rPr>
            <w:t xml:space="preserve"> of </w:t>
          </w: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NUMPAGES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noProof/>
              <w:sz w:val="14"/>
            </w:rPr>
            <w:fldChar w:fldCharType="end"/>
          </w:r>
        </w:p>
      </w:tc>
    </w:tr>
  </w:tbl>
  <w:p w14:paraId="4DA6CA96" w14:textId="77777777" w:rsidR="00F54CA0" w:rsidRPr="006A388C" w:rsidRDefault="00F54CA0" w:rsidP="006A388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7230A" w14:textId="1E585B81" w:rsidR="00F54CA0" w:rsidRPr="00453B91" w:rsidRDefault="00F54CA0" w:rsidP="007575B9">
    <w:pPr>
      <w:pStyle w:val="Footer"/>
      <w:rPr>
        <w:lang w:val="en-AU"/>
      </w:rPr>
    </w:pPr>
    <w:r>
      <w:rPr>
        <w:lang w:val="en-AU"/>
      </w:rPr>
      <w:t>WSC2019_TP23_actual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43B930" w14:textId="77777777" w:rsidR="00760567" w:rsidRDefault="00760567">
      <w:r>
        <w:separator/>
      </w:r>
    </w:p>
    <w:p w14:paraId="59244D8A" w14:textId="77777777" w:rsidR="00760567" w:rsidRDefault="00760567"/>
    <w:p w14:paraId="60BF7E93" w14:textId="77777777" w:rsidR="00760567" w:rsidRDefault="00760567" w:rsidP="00887C3D"/>
    <w:p w14:paraId="2D67A645" w14:textId="77777777" w:rsidR="00760567" w:rsidRDefault="00760567" w:rsidP="00887C3D"/>
  </w:footnote>
  <w:footnote w:type="continuationSeparator" w:id="0">
    <w:p w14:paraId="665E41F9" w14:textId="77777777" w:rsidR="00760567" w:rsidRDefault="00760567" w:rsidP="00313492">
      <w:r>
        <w:continuationSeparator/>
      </w:r>
    </w:p>
    <w:p w14:paraId="4915DD2D" w14:textId="77777777" w:rsidR="00760567" w:rsidRDefault="00760567" w:rsidP="00313492"/>
    <w:p w14:paraId="66D2DA84" w14:textId="77777777" w:rsidR="00760567" w:rsidRDefault="00760567"/>
    <w:p w14:paraId="4215EB9F" w14:textId="77777777" w:rsidR="00760567" w:rsidRDefault="00760567"/>
    <w:p w14:paraId="5DFCFB4A" w14:textId="77777777" w:rsidR="00760567" w:rsidRDefault="00760567" w:rsidP="00887C3D"/>
    <w:p w14:paraId="4D413F7E" w14:textId="77777777" w:rsidR="00760567" w:rsidRDefault="00760567" w:rsidP="00887C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5AC5E" w14:textId="77777777" w:rsidR="004B0BE0" w:rsidRDefault="004B0B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8C594" w14:textId="77777777" w:rsidR="00F54CA0" w:rsidRDefault="00F54CA0" w:rsidP="00313492">
    <w:pPr>
      <w:pStyle w:val="Header"/>
    </w:pPr>
    <w:r w:rsidRPr="007866C8">
      <w:rPr>
        <w:noProof/>
        <w:sz w:val="16"/>
        <w:szCs w:val="16"/>
      </w:rPr>
      <w:drawing>
        <wp:anchor distT="0" distB="0" distL="114300" distR="114300" simplePos="0" relativeHeight="251663360" behindDoc="1" locked="0" layoutInCell="1" allowOverlap="1" wp14:anchorId="737CDA30" wp14:editId="17CB5388">
          <wp:simplePos x="0" y="0"/>
          <wp:positionH relativeFrom="page">
            <wp:posOffset>6059805</wp:posOffset>
          </wp:positionH>
          <wp:positionV relativeFrom="page">
            <wp:posOffset>720090</wp:posOffset>
          </wp:positionV>
          <wp:extent cx="784800" cy="460800"/>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Blue_RGB.png"/>
                  <pic:cNvPicPr/>
                </pic:nvPicPr>
                <pic:blipFill>
                  <a:blip r:embed="rId1"/>
                  <a:stretch>
                    <a:fillRect/>
                  </a:stretch>
                </pic:blipFill>
                <pic:spPr>
                  <a:xfrm>
                    <a:off x="0" y="0"/>
                    <a:ext cx="784800" cy="4608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7B6E7" w14:textId="77777777" w:rsidR="00F54CA0" w:rsidRDefault="00F54CA0">
    <w:pPr>
      <w:pStyle w:val="Header"/>
    </w:pPr>
    <w:r>
      <w:rPr>
        <w:noProof/>
      </w:rPr>
      <w:drawing>
        <wp:anchor distT="0" distB="0" distL="114300" distR="114300" simplePos="0" relativeHeight="251666432" behindDoc="1" locked="0" layoutInCell="1" allowOverlap="1" wp14:anchorId="6E50580D" wp14:editId="5F6F949C">
          <wp:simplePos x="0" y="0"/>
          <wp:positionH relativeFrom="page">
            <wp:posOffset>0</wp:posOffset>
          </wp:positionH>
          <wp:positionV relativeFrom="page">
            <wp:posOffset>0</wp:posOffset>
          </wp:positionV>
          <wp:extent cx="7545600" cy="10666800"/>
          <wp:effectExtent l="0" t="0" r="0"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png"/>
                  <pic:cNvPicPr/>
                </pic:nvPicPr>
                <pic:blipFill>
                  <a:blip r:embed="rId1"/>
                  <a:stretch>
                    <a:fillRect/>
                  </a:stretch>
                </pic:blipFill>
                <pic:spPr>
                  <a:xfrm>
                    <a:off x="0" y="0"/>
                    <a:ext cx="7545600" cy="10666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E82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8AB1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8A79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9818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2E39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BE331C3"/>
    <w:multiLevelType w:val="multilevel"/>
    <w:tmpl w:val="5C1AC4EC"/>
    <w:lvl w:ilvl="0">
      <w:start w:val="1"/>
      <w:numFmt w:val="decimal"/>
      <w:lvlText w:val="%1."/>
      <w:lvlJc w:val="left"/>
      <w:pPr>
        <w:ind w:left="1134" w:hanging="283"/>
      </w:pPr>
      <w:rPr>
        <w:rFonts w:hint="default"/>
      </w:rPr>
    </w:lvl>
    <w:lvl w:ilvl="1">
      <w:start w:val="1"/>
      <w:numFmt w:val="lowerLetter"/>
      <w:lvlText w:val="(%2)"/>
      <w:lvlJc w:val="left"/>
      <w:pPr>
        <w:ind w:left="1418" w:hanging="283"/>
      </w:pPr>
      <w:rPr>
        <w:rFonts w:hint="default"/>
      </w:rPr>
    </w:lvl>
    <w:lvl w:ilvl="2">
      <w:start w:val="1"/>
      <w:numFmt w:val="lowerRoman"/>
      <w:lvlText w:val="(%3)"/>
      <w:lvlJc w:val="left"/>
      <w:pPr>
        <w:ind w:left="1702" w:hanging="283"/>
      </w:pPr>
      <w:rPr>
        <w:rFonts w:hint="default"/>
      </w:rPr>
    </w:lvl>
    <w:lvl w:ilvl="3">
      <w:start w:val="1"/>
      <w:numFmt w:val="none"/>
      <w:lvlText w:val=""/>
      <w:lvlJc w:val="left"/>
      <w:pPr>
        <w:ind w:left="1986" w:hanging="283"/>
      </w:pPr>
      <w:rPr>
        <w:rFonts w:hint="default"/>
      </w:rPr>
    </w:lvl>
    <w:lvl w:ilvl="4">
      <w:start w:val="1"/>
      <w:numFmt w:val="none"/>
      <w:lvlText w:val=""/>
      <w:lvlJc w:val="left"/>
      <w:pPr>
        <w:ind w:left="2270" w:hanging="283"/>
      </w:pPr>
      <w:rPr>
        <w:rFonts w:hint="default"/>
      </w:rPr>
    </w:lvl>
    <w:lvl w:ilvl="5">
      <w:start w:val="1"/>
      <w:numFmt w:val="none"/>
      <w:lvlText w:val=""/>
      <w:lvlJc w:val="left"/>
      <w:pPr>
        <w:ind w:left="2554" w:hanging="283"/>
      </w:pPr>
      <w:rPr>
        <w:rFonts w:hint="default"/>
      </w:rPr>
    </w:lvl>
    <w:lvl w:ilvl="6">
      <w:start w:val="1"/>
      <w:numFmt w:val="none"/>
      <w:lvlText w:val=""/>
      <w:lvlJc w:val="left"/>
      <w:pPr>
        <w:ind w:left="2838" w:hanging="283"/>
      </w:pPr>
      <w:rPr>
        <w:rFonts w:hint="default"/>
      </w:rPr>
    </w:lvl>
    <w:lvl w:ilvl="7">
      <w:start w:val="1"/>
      <w:numFmt w:val="none"/>
      <w:lvlText w:val=""/>
      <w:lvlJc w:val="left"/>
      <w:pPr>
        <w:ind w:left="3122" w:hanging="283"/>
      </w:pPr>
      <w:rPr>
        <w:rFonts w:hint="default"/>
      </w:rPr>
    </w:lvl>
    <w:lvl w:ilvl="8">
      <w:start w:val="1"/>
      <w:numFmt w:val="none"/>
      <w:lvlText w:val=""/>
      <w:lvlJc w:val="left"/>
      <w:pPr>
        <w:ind w:left="3406" w:hanging="283"/>
      </w:pPr>
      <w:rPr>
        <w:rFonts w:hint="default"/>
      </w:rPr>
    </w:lvl>
  </w:abstractNum>
  <w:abstractNum w:abstractNumId="13" w15:restartNumberingAfterBreak="0">
    <w:nsid w:val="0D0C4966"/>
    <w:multiLevelType w:val="multilevel"/>
    <w:tmpl w:val="0809001D"/>
    <w:styleLink w:val="TableBullets"/>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705464B"/>
    <w:multiLevelType w:val="multilevel"/>
    <w:tmpl w:val="CA8E21E4"/>
    <w:lvl w:ilvl="0">
      <w:start w:val="1"/>
      <w:numFmt w:val="bullet"/>
      <w:pStyle w:val="TableBullet"/>
      <w:lvlText w:val=""/>
      <w:lvlJc w:val="left"/>
      <w:pPr>
        <w:ind w:left="284" w:hanging="284"/>
      </w:pPr>
      <w:rPr>
        <w:rFonts w:ascii="Symbol" w:hAnsi="Symbol" w:hint="default"/>
      </w:rPr>
    </w:lvl>
    <w:lvl w:ilvl="1">
      <w:start w:val="1"/>
      <w:numFmt w:val="bullet"/>
      <w:pStyle w:val="TableBullet2"/>
      <w:lvlText w:val=""/>
      <w:lvlJc w:val="left"/>
      <w:pPr>
        <w:ind w:left="568" w:hanging="284"/>
      </w:pPr>
      <w:rPr>
        <w:rFonts w:ascii="Symbol" w:hAnsi="Symbol" w:hint="default"/>
      </w:rPr>
    </w:lvl>
    <w:lvl w:ilvl="2">
      <w:start w:val="1"/>
      <w:numFmt w:val="none"/>
      <w:lvlText w:val="%3)"/>
      <w:lvlJc w:val="left"/>
      <w:pPr>
        <w:ind w:left="852" w:hanging="284"/>
      </w:pPr>
      <w:rPr>
        <w:rFonts w:hint="default"/>
      </w:rPr>
    </w:lvl>
    <w:lvl w:ilvl="3">
      <w:start w:val="1"/>
      <w:numFmt w:val="none"/>
      <w:lvlText w:val="(%4)"/>
      <w:lvlJc w:val="left"/>
      <w:pPr>
        <w:ind w:left="1136" w:hanging="284"/>
      </w:pPr>
      <w:rPr>
        <w:rFonts w:hint="default"/>
      </w:rPr>
    </w:lvl>
    <w:lvl w:ilvl="4">
      <w:start w:val="1"/>
      <w:numFmt w:val="none"/>
      <w:lvlText w:val="(%5)"/>
      <w:lvlJc w:val="left"/>
      <w:pPr>
        <w:ind w:left="1420" w:hanging="284"/>
      </w:pPr>
      <w:rPr>
        <w:rFonts w:hint="default"/>
      </w:rPr>
    </w:lvl>
    <w:lvl w:ilvl="5">
      <w:start w:val="1"/>
      <w:numFmt w:val="none"/>
      <w:lvlText w:val="(%6)"/>
      <w:lvlJc w:val="left"/>
      <w:pPr>
        <w:ind w:left="1704" w:hanging="284"/>
      </w:pPr>
      <w:rPr>
        <w:rFonts w:hint="default"/>
      </w:rPr>
    </w:lvl>
    <w:lvl w:ilvl="6">
      <w:start w:val="1"/>
      <w:numFmt w:val="none"/>
      <w:lvlText w:val="%7."/>
      <w:lvlJc w:val="left"/>
      <w:pPr>
        <w:ind w:left="1988" w:hanging="284"/>
      </w:pPr>
      <w:rPr>
        <w:rFonts w:hint="default"/>
      </w:rPr>
    </w:lvl>
    <w:lvl w:ilvl="7">
      <w:start w:val="1"/>
      <w:numFmt w:val="none"/>
      <w:lvlText w:val="%8."/>
      <w:lvlJc w:val="left"/>
      <w:pPr>
        <w:ind w:left="2272" w:hanging="284"/>
      </w:pPr>
      <w:rPr>
        <w:rFonts w:hint="default"/>
      </w:rPr>
    </w:lvl>
    <w:lvl w:ilvl="8">
      <w:start w:val="1"/>
      <w:numFmt w:val="none"/>
      <w:lvlText w:val="%9."/>
      <w:lvlJc w:val="left"/>
      <w:pPr>
        <w:ind w:left="2556" w:hanging="284"/>
      </w:pPr>
      <w:rPr>
        <w:rFonts w:hint="default"/>
      </w:rPr>
    </w:lvl>
  </w:abstractNum>
  <w:abstractNum w:abstractNumId="15" w15:restartNumberingAfterBreak="0">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6" w15:restartNumberingAfterBreak="0">
    <w:nsid w:val="1B7D40E3"/>
    <w:multiLevelType w:val="hybridMultilevel"/>
    <w:tmpl w:val="F4F4D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FC177F1"/>
    <w:multiLevelType w:val="multilevel"/>
    <w:tmpl w:val="7954FA08"/>
    <w:lvl w:ilvl="0">
      <w:start w:val="1"/>
      <w:numFmt w:val="none"/>
      <w:pStyle w:val="TOC1"/>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9" w15:restartNumberingAfterBreak="0">
    <w:nsid w:val="236B6C39"/>
    <w:multiLevelType w:val="multilevel"/>
    <w:tmpl w:val="405EA8B4"/>
    <w:lvl w:ilvl="0">
      <w:start w:val="1"/>
      <w:numFmt w:val="bullet"/>
      <w:lvlText w:val="●"/>
      <w:lvlJc w:val="left"/>
      <w:pPr>
        <w:ind w:left="284" w:hanging="284"/>
      </w:pPr>
      <w:rPr>
        <w:rFonts w:ascii="Noto Sans Symbols" w:eastAsia="Noto Sans Symbols" w:hAnsi="Noto Sans Symbols" w:cs="Noto Sans Symbols"/>
      </w:rPr>
    </w:lvl>
    <w:lvl w:ilvl="1">
      <w:start w:val="1"/>
      <w:numFmt w:val="bullet"/>
      <w:lvlText w:val="●"/>
      <w:lvlJc w:val="left"/>
      <w:pPr>
        <w:ind w:left="568" w:hanging="284"/>
      </w:pPr>
      <w:rPr>
        <w:rFonts w:ascii="Noto Sans Symbols" w:eastAsia="Noto Sans Symbols" w:hAnsi="Noto Sans Symbols" w:cs="Noto Sans Symbols"/>
      </w:rPr>
    </w:lvl>
    <w:lvl w:ilvl="2">
      <w:start w:val="1"/>
      <w:numFmt w:val="bullet"/>
      <w:lvlText w:val="●"/>
      <w:lvlJc w:val="left"/>
      <w:pPr>
        <w:ind w:left="852" w:hanging="284"/>
      </w:pPr>
      <w:rPr>
        <w:rFonts w:ascii="Noto Sans Symbols" w:eastAsia="Noto Sans Symbols" w:hAnsi="Noto Sans Symbols" w:cs="Noto Sans Symbols"/>
      </w:rPr>
    </w:lvl>
    <w:lvl w:ilvl="3">
      <w:start w:val="1"/>
      <w:numFmt w:val="bullet"/>
      <w:lvlText w:val="●"/>
      <w:lvlJc w:val="left"/>
      <w:pPr>
        <w:ind w:left="1136" w:hanging="284"/>
      </w:pPr>
      <w:rPr>
        <w:rFonts w:ascii="Noto Sans Symbols" w:eastAsia="Noto Sans Symbols" w:hAnsi="Noto Sans Symbols" w:cs="Noto Sans Symbols"/>
      </w:rPr>
    </w:lvl>
    <w:lvl w:ilvl="4">
      <w:start w:val="1"/>
      <w:numFmt w:val="bullet"/>
      <w:lvlText w:val="●"/>
      <w:lvlJc w:val="left"/>
      <w:pPr>
        <w:ind w:left="1420" w:hanging="284"/>
      </w:pPr>
      <w:rPr>
        <w:rFonts w:ascii="Noto Sans Symbols" w:eastAsia="Noto Sans Symbols" w:hAnsi="Noto Sans Symbols" w:cs="Noto Sans Symbols"/>
      </w:rPr>
    </w:lvl>
    <w:lvl w:ilvl="5">
      <w:start w:val="1"/>
      <w:numFmt w:val="decimal"/>
      <w:lvlText w:val=""/>
      <w:lvlJc w:val="left"/>
      <w:pPr>
        <w:ind w:left="1704" w:hanging="284"/>
      </w:pPr>
    </w:lvl>
    <w:lvl w:ilvl="6">
      <w:start w:val="1"/>
      <w:numFmt w:val="decimal"/>
      <w:lvlText w:val=""/>
      <w:lvlJc w:val="left"/>
      <w:pPr>
        <w:ind w:left="1988" w:hanging="284"/>
      </w:pPr>
    </w:lvl>
    <w:lvl w:ilvl="7">
      <w:start w:val="1"/>
      <w:numFmt w:val="decimal"/>
      <w:lvlText w:val=""/>
      <w:lvlJc w:val="left"/>
      <w:pPr>
        <w:ind w:left="2272" w:hanging="284"/>
      </w:pPr>
    </w:lvl>
    <w:lvl w:ilvl="8">
      <w:start w:val="1"/>
      <w:numFmt w:val="decimal"/>
      <w:lvlText w:val=""/>
      <w:lvlJc w:val="left"/>
      <w:pPr>
        <w:ind w:left="2556" w:hanging="284"/>
      </w:pPr>
    </w:lvl>
  </w:abstractNum>
  <w:abstractNum w:abstractNumId="20" w15:restartNumberingAfterBreak="0">
    <w:nsid w:val="23A06DD4"/>
    <w:multiLevelType w:val="hybridMultilevel"/>
    <w:tmpl w:val="BE4C1F96"/>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1" w15:restartNumberingAfterBreak="0">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102373A"/>
    <w:multiLevelType w:val="multilevel"/>
    <w:tmpl w:val="41D4ADEE"/>
    <w:lvl w:ilvl="0">
      <w:start w:val="1"/>
      <w:numFmt w:val="decimal"/>
      <w:lvlText w:val="%1"/>
      <w:lvlJc w:val="right"/>
      <w:pPr>
        <w:ind w:left="851" w:hanging="142"/>
      </w:pPr>
      <w:rPr>
        <w:rFonts w:ascii="Frutiger LT Com 45 Light" w:hAnsi="Frutiger LT Com 45 Light" w:hint="default"/>
        <w:b/>
        <w:i w:val="0"/>
      </w:rPr>
    </w:lvl>
    <w:lvl w:ilvl="1">
      <w:start w:val="1"/>
      <w:numFmt w:val="decimal"/>
      <w:lvlText w:val="%1.%2"/>
      <w:lvlJc w:val="right"/>
      <w:pPr>
        <w:ind w:left="851" w:hanging="142"/>
      </w:pPr>
      <w:rPr>
        <w:rFonts w:ascii="Frutiger LT Com 45 Light" w:hAnsi="Frutiger LT Com 45 Light" w:hint="default"/>
        <w:b w:val="0"/>
        <w:i w:val="0"/>
      </w:rPr>
    </w:lvl>
    <w:lvl w:ilvl="2">
      <w:start w:val="1"/>
      <w:numFmt w:val="decimal"/>
      <w:lvlText w:val="%1.%2.%3"/>
      <w:lvlJc w:val="right"/>
      <w:pPr>
        <w:ind w:left="851" w:hanging="142"/>
      </w:pPr>
      <w:rPr>
        <w:rFonts w:ascii="Frutiger LT Com 45 Light" w:hAnsi="Frutiger LT Com 45 Light" w:hint="default"/>
        <w:b w:val="0"/>
        <w:i w:val="0"/>
        <w:sz w:val="18"/>
      </w:rPr>
    </w:lvl>
    <w:lvl w:ilvl="3">
      <w:start w:val="1"/>
      <w:numFmt w:val="none"/>
      <w:lvlText w:val="%4"/>
      <w:lvlJc w:val="left"/>
      <w:pPr>
        <w:ind w:left="851" w:hanging="142"/>
      </w:pPr>
      <w:rPr>
        <w:rFonts w:hint="default"/>
      </w:rPr>
    </w:lvl>
    <w:lvl w:ilvl="4">
      <w:start w:val="1"/>
      <w:numFmt w:val="lowerLetter"/>
      <w:lvlText w:val="%5."/>
      <w:lvlJc w:val="left"/>
      <w:pPr>
        <w:ind w:left="851" w:hanging="142"/>
      </w:pPr>
      <w:rPr>
        <w:rFonts w:hint="default"/>
      </w:rPr>
    </w:lvl>
    <w:lvl w:ilvl="5">
      <w:start w:val="1"/>
      <w:numFmt w:val="lowerRoman"/>
      <w:lvlText w:val="%6."/>
      <w:lvlJc w:val="right"/>
      <w:pPr>
        <w:ind w:left="851" w:hanging="142"/>
      </w:pPr>
      <w:rPr>
        <w:rFonts w:hint="default"/>
      </w:rPr>
    </w:lvl>
    <w:lvl w:ilvl="6">
      <w:start w:val="1"/>
      <w:numFmt w:val="decimal"/>
      <w:lvlText w:val="%7."/>
      <w:lvlJc w:val="left"/>
      <w:pPr>
        <w:ind w:left="851" w:hanging="142"/>
      </w:pPr>
      <w:rPr>
        <w:rFonts w:hint="default"/>
      </w:rPr>
    </w:lvl>
    <w:lvl w:ilvl="7">
      <w:start w:val="1"/>
      <w:numFmt w:val="lowerLetter"/>
      <w:lvlText w:val="%8."/>
      <w:lvlJc w:val="left"/>
      <w:pPr>
        <w:ind w:left="851" w:hanging="142"/>
      </w:pPr>
      <w:rPr>
        <w:rFonts w:hint="default"/>
      </w:rPr>
    </w:lvl>
    <w:lvl w:ilvl="8">
      <w:start w:val="1"/>
      <w:numFmt w:val="lowerRoman"/>
      <w:lvlText w:val="%9."/>
      <w:lvlJc w:val="right"/>
      <w:pPr>
        <w:ind w:left="851" w:hanging="142"/>
      </w:pPr>
      <w:rPr>
        <w:rFonts w:hint="default"/>
      </w:rPr>
    </w:lvl>
  </w:abstractNum>
  <w:abstractNum w:abstractNumId="23" w15:restartNumberingAfterBreak="0">
    <w:nsid w:val="43D92E01"/>
    <w:multiLevelType w:val="multilevel"/>
    <w:tmpl w:val="48404478"/>
    <w:lvl w:ilvl="0">
      <w:start w:val="1"/>
      <w:numFmt w:val="bullet"/>
      <w:lvlText w:val=""/>
      <w:lvlJc w:val="left"/>
      <w:pPr>
        <w:ind w:left="1134" w:hanging="283"/>
      </w:pPr>
      <w:rPr>
        <w:rFonts w:ascii="Symbol" w:hAnsi="Symbol" w:hint="default"/>
      </w:rPr>
    </w:lvl>
    <w:lvl w:ilvl="1">
      <w:start w:val="1"/>
      <w:numFmt w:val="bullet"/>
      <w:lvlText w:val=""/>
      <w:lvlJc w:val="left"/>
      <w:pPr>
        <w:tabs>
          <w:tab w:val="num" w:pos="851"/>
        </w:tabs>
        <w:ind w:left="1418" w:hanging="283"/>
      </w:pPr>
      <w:rPr>
        <w:rFonts w:ascii="Symbol" w:hAnsi="Symbol" w:hint="default"/>
      </w:rPr>
    </w:lvl>
    <w:lvl w:ilvl="2">
      <w:start w:val="1"/>
      <w:numFmt w:val="bullet"/>
      <w:lvlText w:val=""/>
      <w:lvlJc w:val="left"/>
      <w:pPr>
        <w:ind w:left="1701" w:hanging="282"/>
      </w:pPr>
      <w:rPr>
        <w:rFonts w:ascii="Symbol" w:hAnsi="Symbol" w:hint="default"/>
      </w:rPr>
    </w:lvl>
    <w:lvl w:ilvl="3">
      <w:start w:val="1"/>
      <w:numFmt w:val="bullet"/>
      <w:lvlText w:val=""/>
      <w:lvlJc w:val="left"/>
      <w:pPr>
        <w:ind w:left="1136" w:firstLine="567"/>
      </w:pPr>
      <w:rPr>
        <w:rFonts w:ascii="Symbol" w:hAnsi="Symbol" w:hint="default"/>
      </w:rPr>
    </w:lvl>
    <w:lvl w:ilvl="4">
      <w:start w:val="1"/>
      <w:numFmt w:val="bullet"/>
      <w:lvlText w:val=""/>
      <w:lvlJc w:val="left"/>
      <w:pPr>
        <w:ind w:left="1420" w:firstLine="567"/>
      </w:pPr>
      <w:rPr>
        <w:rFonts w:ascii="Symbol" w:hAnsi="Symbol" w:hint="default"/>
      </w:rPr>
    </w:lvl>
    <w:lvl w:ilvl="5">
      <w:start w:val="1"/>
      <w:numFmt w:val="none"/>
      <w:lvlText w:val=""/>
      <w:lvlJc w:val="left"/>
      <w:pPr>
        <w:ind w:left="1704" w:firstLine="567"/>
      </w:pPr>
      <w:rPr>
        <w:rFonts w:hint="default"/>
      </w:rPr>
    </w:lvl>
    <w:lvl w:ilvl="6">
      <w:start w:val="1"/>
      <w:numFmt w:val="none"/>
      <w:lvlText w:val=""/>
      <w:lvlJc w:val="left"/>
      <w:pPr>
        <w:ind w:left="1988" w:firstLine="567"/>
      </w:pPr>
      <w:rPr>
        <w:rFonts w:hint="default"/>
      </w:rPr>
    </w:lvl>
    <w:lvl w:ilvl="7">
      <w:start w:val="1"/>
      <w:numFmt w:val="none"/>
      <w:lvlText w:val=""/>
      <w:lvlJc w:val="left"/>
      <w:pPr>
        <w:ind w:left="2272" w:firstLine="567"/>
      </w:pPr>
      <w:rPr>
        <w:rFonts w:hint="default"/>
      </w:rPr>
    </w:lvl>
    <w:lvl w:ilvl="8">
      <w:start w:val="1"/>
      <w:numFmt w:val="none"/>
      <w:lvlText w:val=""/>
      <w:lvlJc w:val="left"/>
      <w:pPr>
        <w:ind w:left="2556" w:firstLine="567"/>
      </w:pPr>
      <w:rPr>
        <w:rFonts w:hint="default"/>
      </w:rPr>
    </w:lvl>
  </w:abstractNum>
  <w:abstractNum w:abstractNumId="24" w15:restartNumberingAfterBreak="0">
    <w:nsid w:val="462B3309"/>
    <w:multiLevelType w:val="multilevel"/>
    <w:tmpl w:val="4CC8FDA8"/>
    <w:lvl w:ilvl="0">
      <w:start w:val="1"/>
      <w:numFmt w:val="decimal"/>
      <w:lvlText w:val="%1"/>
      <w:lvlJc w:val="right"/>
      <w:pPr>
        <w:ind w:left="851" w:hanging="142"/>
      </w:pPr>
      <w:rPr>
        <w:rFonts w:ascii="Frutiger LT Com 45 Light" w:hAnsi="Frutiger LT Com 45 Light" w:hint="default"/>
        <w:b w:val="0"/>
        <w:i w:val="0"/>
      </w:rPr>
    </w:lvl>
    <w:lvl w:ilvl="1">
      <w:start w:val="1"/>
      <w:numFmt w:val="decimal"/>
      <w:lvlText w:val="%1.%2"/>
      <w:lvlJc w:val="right"/>
      <w:pPr>
        <w:ind w:left="851" w:hanging="142"/>
      </w:pPr>
      <w:rPr>
        <w:rFonts w:ascii="Frutiger LT Com 45 Light" w:hAnsi="Frutiger LT Com 45 Light" w:hint="default"/>
        <w:b w:val="0"/>
        <w:i w:val="0"/>
      </w:rPr>
    </w:lvl>
    <w:lvl w:ilvl="2">
      <w:start w:val="1"/>
      <w:numFmt w:val="decimal"/>
      <w:lvlText w:val="%1.%2.%3"/>
      <w:lvlJc w:val="right"/>
      <w:pPr>
        <w:ind w:left="851" w:hanging="142"/>
      </w:pPr>
      <w:rPr>
        <w:rFonts w:ascii="Frutiger LT Com 45 Light" w:hAnsi="Frutiger LT Com 45 Light" w:hint="default"/>
        <w:b w:val="0"/>
        <w:i w:val="0"/>
      </w:rPr>
    </w:lvl>
    <w:lvl w:ilvl="3">
      <w:start w:val="1"/>
      <w:numFmt w:val="none"/>
      <w:lvlText w:val="%4"/>
      <w:lvlJc w:val="left"/>
      <w:pPr>
        <w:ind w:left="851" w:hanging="142"/>
      </w:pPr>
      <w:rPr>
        <w:rFonts w:hint="default"/>
      </w:rPr>
    </w:lvl>
    <w:lvl w:ilvl="4">
      <w:start w:val="1"/>
      <w:numFmt w:val="none"/>
      <w:lvlText w:val="%5"/>
      <w:lvlJc w:val="left"/>
      <w:pPr>
        <w:ind w:left="851" w:hanging="142"/>
      </w:pPr>
      <w:rPr>
        <w:rFonts w:hint="default"/>
      </w:rPr>
    </w:lvl>
    <w:lvl w:ilvl="5">
      <w:start w:val="1"/>
      <w:numFmt w:val="lowerRoman"/>
      <w:lvlText w:val="%6."/>
      <w:lvlJc w:val="right"/>
      <w:pPr>
        <w:ind w:left="851" w:hanging="142"/>
      </w:pPr>
      <w:rPr>
        <w:rFonts w:hint="default"/>
      </w:rPr>
    </w:lvl>
    <w:lvl w:ilvl="6">
      <w:start w:val="1"/>
      <w:numFmt w:val="decimal"/>
      <w:lvlText w:val="%7."/>
      <w:lvlJc w:val="left"/>
      <w:pPr>
        <w:ind w:left="851" w:hanging="142"/>
      </w:pPr>
      <w:rPr>
        <w:rFonts w:hint="default"/>
      </w:rPr>
    </w:lvl>
    <w:lvl w:ilvl="7">
      <w:start w:val="1"/>
      <w:numFmt w:val="lowerLetter"/>
      <w:lvlText w:val="%8."/>
      <w:lvlJc w:val="left"/>
      <w:pPr>
        <w:ind w:left="851" w:hanging="142"/>
      </w:pPr>
      <w:rPr>
        <w:rFonts w:hint="default"/>
      </w:rPr>
    </w:lvl>
    <w:lvl w:ilvl="8">
      <w:start w:val="1"/>
      <w:numFmt w:val="lowerRoman"/>
      <w:lvlText w:val="%9."/>
      <w:lvlJc w:val="right"/>
      <w:pPr>
        <w:ind w:left="851" w:hanging="142"/>
      </w:pPr>
      <w:rPr>
        <w:rFonts w:hint="default"/>
      </w:rPr>
    </w:lvl>
  </w:abstractNum>
  <w:abstractNum w:abstractNumId="25" w15:restartNumberingAfterBreak="0">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E902664"/>
    <w:multiLevelType w:val="hybridMultilevel"/>
    <w:tmpl w:val="4B569BFA"/>
    <w:lvl w:ilvl="0" w:tplc="3BA24966">
      <w:numFmt w:val="bullet"/>
      <w:lvlText w:val=""/>
      <w:lvlJc w:val="left"/>
      <w:pPr>
        <w:ind w:left="417" w:hanging="360"/>
      </w:pPr>
      <w:rPr>
        <w:rFonts w:ascii="Wingdings" w:eastAsiaTheme="minorEastAsia" w:hAnsi="Wingdings"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7" w15:restartNumberingAfterBreak="0">
    <w:nsid w:val="572D2FCF"/>
    <w:multiLevelType w:val="hybridMultilevel"/>
    <w:tmpl w:val="AAF05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940181"/>
    <w:multiLevelType w:val="multilevel"/>
    <w:tmpl w:val="08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11"/>
  </w:num>
  <w:num w:numId="13">
    <w:abstractNumId w:val="21"/>
  </w:num>
  <w:num w:numId="14">
    <w:abstractNumId w:val="11"/>
    <w:lvlOverride w:ilvl="0">
      <w:startOverride w:val="1"/>
    </w:lvlOverride>
  </w:num>
  <w:num w:numId="15">
    <w:abstractNumId w:val="18"/>
  </w:num>
  <w:num w:numId="16">
    <w:abstractNumId w:val="15"/>
  </w:num>
  <w:num w:numId="17">
    <w:abstractNumId w:val="10"/>
  </w:num>
  <w:num w:numId="18">
    <w:abstractNumId w:val="29"/>
  </w:num>
  <w:num w:numId="19">
    <w:abstractNumId w:val="17"/>
  </w:num>
  <w:num w:numId="20">
    <w:abstractNumId w:val="1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26"/>
  </w:num>
  <w:num w:numId="24">
    <w:abstractNumId w:val="16"/>
  </w:num>
  <w:num w:numId="25">
    <w:abstractNumId w:val="20"/>
  </w:num>
  <w:num w:numId="26">
    <w:abstractNumId w:val="24"/>
  </w:num>
  <w:num w:numId="27">
    <w:abstractNumId w:val="12"/>
  </w:num>
  <w:num w:numId="28">
    <w:abstractNumId w:val="28"/>
  </w:num>
  <w:num w:numId="29">
    <w:abstractNumId w:val="22"/>
  </w:num>
  <w:num w:numId="30">
    <w:abstractNumId w:val="23"/>
  </w:num>
  <w:num w:numId="31">
    <w:abstractNumId w:val="13"/>
  </w:num>
  <w:num w:numId="32">
    <w:abstractNumId w:val="14"/>
  </w:num>
  <w:num w:numId="33">
    <w:abstractNumId w:val="18"/>
  </w:num>
  <w:num w:numId="3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3"/>
  <w:hideSpelling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45D"/>
    <w:rsid w:val="00004078"/>
    <w:rsid w:val="00006EFF"/>
    <w:rsid w:val="00021530"/>
    <w:rsid w:val="0003398B"/>
    <w:rsid w:val="0003526B"/>
    <w:rsid w:val="00036A02"/>
    <w:rsid w:val="00050DCE"/>
    <w:rsid w:val="00052F6D"/>
    <w:rsid w:val="00057B12"/>
    <w:rsid w:val="00070579"/>
    <w:rsid w:val="00071AA7"/>
    <w:rsid w:val="000A211A"/>
    <w:rsid w:val="000D576D"/>
    <w:rsid w:val="000E219D"/>
    <w:rsid w:val="000F4A5C"/>
    <w:rsid w:val="001172EF"/>
    <w:rsid w:val="0012553C"/>
    <w:rsid w:val="00134547"/>
    <w:rsid w:val="00156CA1"/>
    <w:rsid w:val="001571FB"/>
    <w:rsid w:val="00170A03"/>
    <w:rsid w:val="00183BCA"/>
    <w:rsid w:val="00192D2B"/>
    <w:rsid w:val="00193FBD"/>
    <w:rsid w:val="001A545D"/>
    <w:rsid w:val="001A554B"/>
    <w:rsid w:val="001C5228"/>
    <w:rsid w:val="001C5F88"/>
    <w:rsid w:val="001C6B44"/>
    <w:rsid w:val="001E4FDC"/>
    <w:rsid w:val="002057EF"/>
    <w:rsid w:val="00264847"/>
    <w:rsid w:val="00271388"/>
    <w:rsid w:val="00294DA2"/>
    <w:rsid w:val="002A14D1"/>
    <w:rsid w:val="002B1320"/>
    <w:rsid w:val="002D07E2"/>
    <w:rsid w:val="002D4A7A"/>
    <w:rsid w:val="002E44B5"/>
    <w:rsid w:val="00310983"/>
    <w:rsid w:val="003133A3"/>
    <w:rsid w:val="00313492"/>
    <w:rsid w:val="003147E8"/>
    <w:rsid w:val="0032135D"/>
    <w:rsid w:val="00340348"/>
    <w:rsid w:val="00356625"/>
    <w:rsid w:val="00357CB1"/>
    <w:rsid w:val="0038099A"/>
    <w:rsid w:val="00383205"/>
    <w:rsid w:val="00385D0A"/>
    <w:rsid w:val="003F484C"/>
    <w:rsid w:val="0040746F"/>
    <w:rsid w:val="00413188"/>
    <w:rsid w:val="004131BB"/>
    <w:rsid w:val="00453B91"/>
    <w:rsid w:val="004605D7"/>
    <w:rsid w:val="00462CB3"/>
    <w:rsid w:val="00472F2E"/>
    <w:rsid w:val="00475DE8"/>
    <w:rsid w:val="004B0BE0"/>
    <w:rsid w:val="004B6102"/>
    <w:rsid w:val="004B6219"/>
    <w:rsid w:val="004C77A7"/>
    <w:rsid w:val="004D3337"/>
    <w:rsid w:val="00512293"/>
    <w:rsid w:val="0051761D"/>
    <w:rsid w:val="00534780"/>
    <w:rsid w:val="00543985"/>
    <w:rsid w:val="005448B3"/>
    <w:rsid w:val="00563860"/>
    <w:rsid w:val="0056462B"/>
    <w:rsid w:val="00567BF1"/>
    <w:rsid w:val="00575F7A"/>
    <w:rsid w:val="00591304"/>
    <w:rsid w:val="005B6E49"/>
    <w:rsid w:val="005C1F3D"/>
    <w:rsid w:val="005C7E6F"/>
    <w:rsid w:val="005F01CC"/>
    <w:rsid w:val="005F4CBB"/>
    <w:rsid w:val="00610D35"/>
    <w:rsid w:val="00611E8B"/>
    <w:rsid w:val="00622F48"/>
    <w:rsid w:val="0062412F"/>
    <w:rsid w:val="00627E3D"/>
    <w:rsid w:val="0067352E"/>
    <w:rsid w:val="00673AA4"/>
    <w:rsid w:val="006805C1"/>
    <w:rsid w:val="00680D27"/>
    <w:rsid w:val="00692D20"/>
    <w:rsid w:val="00695335"/>
    <w:rsid w:val="006A388C"/>
    <w:rsid w:val="006B35E7"/>
    <w:rsid w:val="006E1EA4"/>
    <w:rsid w:val="006E26EF"/>
    <w:rsid w:val="006E6145"/>
    <w:rsid w:val="006E7810"/>
    <w:rsid w:val="007004AE"/>
    <w:rsid w:val="007022AD"/>
    <w:rsid w:val="007575B9"/>
    <w:rsid w:val="00760567"/>
    <w:rsid w:val="00766D9D"/>
    <w:rsid w:val="00782FB5"/>
    <w:rsid w:val="00790EFE"/>
    <w:rsid w:val="007A4C1D"/>
    <w:rsid w:val="007B5DEF"/>
    <w:rsid w:val="007B7975"/>
    <w:rsid w:val="007C4BB2"/>
    <w:rsid w:val="007E70CF"/>
    <w:rsid w:val="007F212B"/>
    <w:rsid w:val="008123B7"/>
    <w:rsid w:val="008362E2"/>
    <w:rsid w:val="00840836"/>
    <w:rsid w:val="008429C5"/>
    <w:rsid w:val="00860C67"/>
    <w:rsid w:val="00861273"/>
    <w:rsid w:val="008766D2"/>
    <w:rsid w:val="00887C3D"/>
    <w:rsid w:val="00897C0B"/>
    <w:rsid w:val="008A2F66"/>
    <w:rsid w:val="008A3942"/>
    <w:rsid w:val="008B249E"/>
    <w:rsid w:val="008F5CF8"/>
    <w:rsid w:val="00917EFE"/>
    <w:rsid w:val="00926C56"/>
    <w:rsid w:val="009356C1"/>
    <w:rsid w:val="00941F91"/>
    <w:rsid w:val="0095786C"/>
    <w:rsid w:val="00966D5E"/>
    <w:rsid w:val="0098297B"/>
    <w:rsid w:val="00987A9F"/>
    <w:rsid w:val="009B26E8"/>
    <w:rsid w:val="009B789E"/>
    <w:rsid w:val="009C17BB"/>
    <w:rsid w:val="009E0862"/>
    <w:rsid w:val="009F13CC"/>
    <w:rsid w:val="00A05685"/>
    <w:rsid w:val="00A07901"/>
    <w:rsid w:val="00A537FA"/>
    <w:rsid w:val="00A63788"/>
    <w:rsid w:val="00A77E62"/>
    <w:rsid w:val="00A87304"/>
    <w:rsid w:val="00A96AFC"/>
    <w:rsid w:val="00AC3721"/>
    <w:rsid w:val="00AC6513"/>
    <w:rsid w:val="00AE25EA"/>
    <w:rsid w:val="00AE528B"/>
    <w:rsid w:val="00AE5E57"/>
    <w:rsid w:val="00B019EC"/>
    <w:rsid w:val="00B11358"/>
    <w:rsid w:val="00B36810"/>
    <w:rsid w:val="00B40AE0"/>
    <w:rsid w:val="00B86932"/>
    <w:rsid w:val="00BE3BAD"/>
    <w:rsid w:val="00C75D7A"/>
    <w:rsid w:val="00C77D08"/>
    <w:rsid w:val="00CB1799"/>
    <w:rsid w:val="00CD3200"/>
    <w:rsid w:val="00CE4FC3"/>
    <w:rsid w:val="00D01952"/>
    <w:rsid w:val="00D04318"/>
    <w:rsid w:val="00D04BE0"/>
    <w:rsid w:val="00D103CB"/>
    <w:rsid w:val="00D2122D"/>
    <w:rsid w:val="00D21907"/>
    <w:rsid w:val="00D333DE"/>
    <w:rsid w:val="00D57E01"/>
    <w:rsid w:val="00D84489"/>
    <w:rsid w:val="00DA3F51"/>
    <w:rsid w:val="00DA68E9"/>
    <w:rsid w:val="00DE1B5A"/>
    <w:rsid w:val="00DF25B9"/>
    <w:rsid w:val="00E355A4"/>
    <w:rsid w:val="00E411A7"/>
    <w:rsid w:val="00E4251A"/>
    <w:rsid w:val="00E63A08"/>
    <w:rsid w:val="00E65A56"/>
    <w:rsid w:val="00EC60E5"/>
    <w:rsid w:val="00EE014E"/>
    <w:rsid w:val="00EF6E85"/>
    <w:rsid w:val="00EF7E23"/>
    <w:rsid w:val="00F0109D"/>
    <w:rsid w:val="00F4251E"/>
    <w:rsid w:val="00F52D28"/>
    <w:rsid w:val="00F54CA0"/>
    <w:rsid w:val="00F70023"/>
    <w:rsid w:val="00F729AF"/>
    <w:rsid w:val="00FA0688"/>
    <w:rsid w:val="00FC010B"/>
    <w:rsid w:val="00FF18F5"/>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80720D"/>
  <w15:docId w15:val="{687D02E5-5C6F-4EC3-8845-7D44E3BF8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C5228"/>
    <w:pPr>
      <w:spacing w:after="120"/>
    </w:pPr>
    <w:rPr>
      <w:rFonts w:ascii="Frutiger LT Com 55 Roman" w:hAnsi="Frutiger LT Com 55 Roman"/>
      <w:sz w:val="20"/>
      <w:lang w:val="en-US"/>
    </w:rPr>
  </w:style>
  <w:style w:type="paragraph" w:styleId="Heading1">
    <w:name w:val="heading 1"/>
    <w:basedOn w:val="Normal"/>
    <w:next w:val="Normal"/>
    <w:link w:val="Heading1Char"/>
    <w:uiPriority w:val="9"/>
    <w:qFormat/>
    <w:rsid w:val="00887C3D"/>
    <w:pPr>
      <w:keepNext/>
      <w:keepLines/>
      <w:spacing w:before="400" w:line="240" w:lineRule="auto"/>
      <w:outlineLvl w:val="0"/>
    </w:pPr>
    <w:rPr>
      <w:rFonts w:ascii="Frutiger LT Com 45 Light" w:eastAsiaTheme="majorEastAsia" w:hAnsi="Frutiger LT Com 45 Light" w:cstheme="majorBidi"/>
      <w:b/>
      <w:color w:val="003764"/>
      <w:sz w:val="40"/>
      <w:szCs w:val="32"/>
    </w:rPr>
  </w:style>
  <w:style w:type="paragraph" w:styleId="Heading2">
    <w:name w:val="heading 2"/>
    <w:basedOn w:val="Normal"/>
    <w:next w:val="Normal"/>
    <w:link w:val="Heading2Char"/>
    <w:uiPriority w:val="9"/>
    <w:unhideWhenUsed/>
    <w:qFormat/>
    <w:rsid w:val="00887C3D"/>
    <w:pPr>
      <w:keepNext/>
      <w:keepLines/>
      <w:spacing w:before="320" w:after="60" w:line="240" w:lineRule="auto"/>
      <w:outlineLvl w:val="1"/>
    </w:pPr>
    <w:rPr>
      <w:rFonts w:ascii="Frutiger LT Com 45 Light" w:eastAsiaTheme="majorEastAsia" w:hAnsi="Frutiger LT Com 45 Light" w:cstheme="majorBidi"/>
      <w:b/>
      <w:color w:val="003764"/>
      <w:sz w:val="32"/>
      <w:szCs w:val="26"/>
    </w:rPr>
  </w:style>
  <w:style w:type="paragraph" w:styleId="Heading3">
    <w:name w:val="heading 3"/>
    <w:basedOn w:val="Normal"/>
    <w:next w:val="Normal"/>
    <w:link w:val="Heading3Char"/>
    <w:uiPriority w:val="9"/>
    <w:unhideWhenUsed/>
    <w:qFormat/>
    <w:rsid w:val="00887C3D"/>
    <w:pPr>
      <w:keepNext/>
      <w:keepLines/>
      <w:spacing w:before="200" w:after="60" w:line="240" w:lineRule="auto"/>
      <w:outlineLvl w:val="2"/>
    </w:pPr>
    <w:rPr>
      <w:rFonts w:ascii="Frutiger LT Com 45 Light" w:eastAsiaTheme="majorEastAsia" w:hAnsi="Frutiger LT Com 45 Light" w:cstheme="majorBidi"/>
      <w:b/>
      <w:color w:val="003764"/>
      <w:sz w:val="22"/>
      <w:szCs w:val="24"/>
    </w:rPr>
  </w:style>
  <w:style w:type="paragraph" w:styleId="Heading4">
    <w:name w:val="heading 4"/>
    <w:basedOn w:val="Heading3"/>
    <w:next w:val="Normal"/>
    <w:link w:val="Heading4Char"/>
    <w:uiPriority w:val="9"/>
    <w:unhideWhenUsed/>
    <w:rsid w:val="00006EFF"/>
    <w:pPr>
      <w:outlineLvl w:val="3"/>
    </w:pPr>
  </w:style>
  <w:style w:type="paragraph" w:styleId="Heading5">
    <w:name w:val="heading 5"/>
    <w:basedOn w:val="Heading4"/>
    <w:next w:val="Normal"/>
    <w:link w:val="Heading5Char"/>
    <w:uiPriority w:val="9"/>
    <w:unhideWhenUsed/>
    <w:rsid w:val="00006EFF"/>
    <w:p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D103CB"/>
    <w:pPr>
      <w:keepNext/>
      <w:keepLines/>
      <w:snapToGrid w:val="0"/>
      <w:spacing w:after="200" w:line="1000" w:lineRule="exact"/>
      <w:ind w:left="-142"/>
      <w:contextualSpacing/>
      <w:jc w:val="right"/>
    </w:pPr>
    <w:rPr>
      <w:rFonts w:eastAsiaTheme="majorEastAsia" w:cs="Times New Roman (Headings CS)"/>
      <w:color w:val="FFFFFF" w:themeColor="background1"/>
      <w:spacing w:val="-10"/>
      <w:kern w:val="28"/>
      <w:sz w:val="92"/>
      <w:szCs w:val="56"/>
      <w:lang w:val="en-AU"/>
    </w:rPr>
  </w:style>
  <w:style w:type="character" w:customStyle="1" w:styleId="TitleChar">
    <w:name w:val="Title Char"/>
    <w:basedOn w:val="DefaultParagraphFont"/>
    <w:link w:val="Title"/>
    <w:uiPriority w:val="10"/>
    <w:rsid w:val="00D103CB"/>
    <w:rPr>
      <w:rFonts w:ascii="Frutiger LT Com 55 Roman" w:eastAsiaTheme="majorEastAsia" w:hAnsi="Frutiger LT Com 55 Roman" w:cs="Times New Roman (Headings CS)"/>
      <w:color w:val="FFFFFF" w:themeColor="background1"/>
      <w:spacing w:val="-10"/>
      <w:kern w:val="28"/>
      <w:sz w:val="92"/>
      <w:szCs w:val="56"/>
      <w:lang w:val="en-AU"/>
    </w:rPr>
  </w:style>
  <w:style w:type="character" w:customStyle="1" w:styleId="Heading1Char">
    <w:name w:val="Heading 1 Char"/>
    <w:basedOn w:val="DefaultParagraphFont"/>
    <w:link w:val="Heading1"/>
    <w:uiPriority w:val="9"/>
    <w:rsid w:val="00887C3D"/>
    <w:rPr>
      <w:rFonts w:ascii="Frutiger LT Com 45 Light" w:eastAsiaTheme="majorEastAsia" w:hAnsi="Frutiger LT Com 45 Light" w:cstheme="majorBidi"/>
      <w:b/>
      <w:color w:val="003764"/>
      <w:sz w:val="40"/>
      <w:szCs w:val="32"/>
      <w:lang w:val="en-US"/>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6A388C"/>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6A388C"/>
    <w:rPr>
      <w:rFonts w:ascii="Frutiger LT Com 45 Light" w:hAnsi="Frutiger LT Com 45 Light"/>
      <w:sz w:val="14"/>
    </w:rPr>
  </w:style>
  <w:style w:type="character" w:customStyle="1" w:styleId="Heading2Char">
    <w:name w:val="Heading 2 Char"/>
    <w:basedOn w:val="DefaultParagraphFont"/>
    <w:link w:val="Heading2"/>
    <w:uiPriority w:val="9"/>
    <w:rsid w:val="00887C3D"/>
    <w:rPr>
      <w:rFonts w:ascii="Frutiger LT Com 45 Light" w:eastAsiaTheme="majorEastAsia" w:hAnsi="Frutiger LT Com 45 Light" w:cstheme="majorBidi"/>
      <w:b/>
      <w:color w:val="003764"/>
      <w:sz w:val="32"/>
      <w:szCs w:val="26"/>
      <w:lang w:val="en-US"/>
    </w:rPr>
  </w:style>
  <w:style w:type="character" w:customStyle="1" w:styleId="Heading3Char">
    <w:name w:val="Heading 3 Char"/>
    <w:basedOn w:val="DefaultParagraphFont"/>
    <w:link w:val="Heading3"/>
    <w:uiPriority w:val="9"/>
    <w:rsid w:val="00887C3D"/>
    <w:rPr>
      <w:rFonts w:ascii="Frutiger LT Com 45 Light" w:eastAsiaTheme="majorEastAsia" w:hAnsi="Frutiger LT Com 45 Light" w:cstheme="majorBidi"/>
      <w:b/>
      <w:color w:val="003764"/>
      <w:szCs w:val="24"/>
      <w:lang w:val="en-US"/>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472F2E"/>
    <w:pPr>
      <w:spacing w:after="0" w:line="240" w:lineRule="auto"/>
    </w:pPr>
    <w:rPr>
      <w:rFonts w:ascii="Inria Serif" w:hAnsi="Inria Serif" w:cs="Times New Roman (Body CS)"/>
      <w:color w:val="000000" w:themeColor="text1"/>
      <w:sz w:val="16"/>
    </w:rPr>
    <w:tblPr>
      <w:tblStyleRowBandSize w:val="1"/>
      <w:tblBorders>
        <w:bottom w:val="single" w:sz="4" w:space="0" w:color="0084AD"/>
        <w:insideH w:val="single" w:sz="4" w:space="0" w:color="0084AD"/>
      </w:tblBorders>
      <w:tblCellMar>
        <w:top w:w="142" w:type="dxa"/>
        <w:left w:w="113" w:type="dxa"/>
        <w:bottom w:w="142" w:type="dxa"/>
        <w:right w:w="113" w:type="dxa"/>
      </w:tblCellMar>
    </w:tblPr>
    <w:trPr>
      <w:cantSplit/>
    </w:trPr>
    <w:tcPr>
      <w:shd w:val="clear" w:color="auto" w:fill="FFFFFF" w:themeFill="background1"/>
    </w:tcPr>
    <w:tblStylePr w:type="firstRow">
      <w:pPr>
        <w:wordWrap/>
        <w:spacing w:beforeLines="0" w:before="0" w:beforeAutospacing="0" w:afterLines="0" w:after="0" w:afterAutospacing="0"/>
      </w:pPr>
      <w:rPr>
        <w:rFonts w:ascii="Frutiger LT Com 65" w:hAnsi="Frutiger LT Com 65"/>
        <w:b/>
        <w:i w:val="0"/>
        <w:caps w:val="0"/>
        <w:smallCaps w:val="0"/>
        <w:color w:val="FFFFFF" w:themeColor="background1"/>
        <w:sz w:val="20"/>
      </w:rPr>
      <w:tblPr/>
      <w:trPr>
        <w:cantSplit w:val="0"/>
        <w:tblHeader/>
      </w:trPr>
      <w:tcPr>
        <w:tcBorders>
          <w:top w:val="nil"/>
          <w:left w:val="nil"/>
          <w:bottom w:val="nil"/>
          <w:right w:val="nil"/>
          <w:insideH w:val="nil"/>
          <w:insideV w:val="nil"/>
          <w:tl2br w:val="nil"/>
          <w:tr2bl w:val="nil"/>
        </w:tcBorders>
        <w:shd w:val="clear" w:color="auto" w:fill="0084AD"/>
        <w:tcMar>
          <w:top w:w="198" w:type="dxa"/>
          <w:left w:w="142" w:type="dxa"/>
          <w:bottom w:w="57" w:type="dxa"/>
          <w:right w:w="142" w:type="dxa"/>
        </w:tcMar>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unhideWhenUsed/>
    <w:rsid w:val="00D04BE0"/>
    <w:pPr>
      <w:numPr>
        <w:numId w:val="10"/>
      </w:numPr>
      <w:ind w:left="1491" w:hanging="357"/>
      <w:contextualSpacing/>
    </w:pPr>
  </w:style>
  <w:style w:type="paragraph" w:styleId="FootnoteText">
    <w:name w:val="footnote text"/>
    <w:basedOn w:val="Normal"/>
    <w:link w:val="FootnoteTextChar"/>
    <w:uiPriority w:val="99"/>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rsid w:val="0003526B"/>
    <w:rPr>
      <w:rFonts w:ascii="Frutiger LT Com 45 Light" w:hAnsi="Frutiger LT Com 45 Light"/>
      <w:sz w:val="16"/>
      <w:szCs w:val="20"/>
    </w:rPr>
  </w:style>
  <w:style w:type="character" w:styleId="FootnoteReference">
    <w:name w:val="footnote reference"/>
    <w:basedOn w:val="DefaultParagraphFont"/>
    <w:uiPriority w:val="99"/>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D103CB"/>
    <w:pPr>
      <w:numPr>
        <w:numId w:val="19"/>
      </w:numPr>
      <w:spacing w:before="120" w:after="0"/>
      <w:contextualSpacing/>
    </w:pPr>
    <w:rPr>
      <w:rFonts w:cs="Times New Roman (Body CS)"/>
      <w:b/>
    </w:rPr>
  </w:style>
  <w:style w:type="paragraph" w:styleId="TOC3">
    <w:name w:val="toc 3"/>
    <w:basedOn w:val="Normal"/>
    <w:next w:val="Normal"/>
    <w:autoRedefine/>
    <w:uiPriority w:val="39"/>
    <w:unhideWhenUsed/>
    <w:rsid w:val="002D4A7A"/>
    <w:pPr>
      <w:numPr>
        <w:ilvl w:val="2"/>
        <w:numId w:val="19"/>
      </w:numPr>
      <w:spacing w:before="40"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006EF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006EFF"/>
    <w:rPr>
      <w:rFonts w:ascii="Frutiger LT Com 45 Light" w:eastAsiaTheme="majorEastAsia" w:hAnsi="Frutiger LT Com 45 Light" w:cstheme="majorBidi"/>
      <w:b/>
      <w:caps/>
      <w:color w:val="000000" w:themeColor="text1"/>
      <w:szCs w:val="24"/>
    </w:rPr>
  </w:style>
  <w:style w:type="table" w:styleId="PlainTable4">
    <w:name w:val="Plain Table 4"/>
    <w:basedOn w:val="TableNormal"/>
    <w:uiPriority w:val="44"/>
    <w:rsid w:val="0056462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56462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183BC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183BC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183BC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183BC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83BC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83BC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840836"/>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782FB5"/>
    <w:pPr>
      <w:ind w:left="720"/>
      <w:contextualSpacing/>
    </w:pPr>
  </w:style>
  <w:style w:type="paragraph" w:styleId="Subtitle">
    <w:name w:val="Subtitle"/>
    <w:basedOn w:val="Normal"/>
    <w:next w:val="Normal"/>
    <w:link w:val="SubtitleChar"/>
    <w:uiPriority w:val="11"/>
    <w:rsid w:val="00D103CB"/>
    <w:pPr>
      <w:keepNext/>
      <w:keepLines/>
      <w:numPr>
        <w:ilvl w:val="1"/>
      </w:numPr>
      <w:snapToGrid w:val="0"/>
      <w:spacing w:before="240" w:after="0" w:line="620" w:lineRule="exact"/>
      <w:ind w:left="-142"/>
      <w:jc w:val="right"/>
    </w:pPr>
    <w:rPr>
      <w:rFonts w:ascii="Inria Serif" w:eastAsiaTheme="minorEastAsia" w:hAnsi="Inria Serif" w:cs="Times New Roman (Body CS)"/>
      <w:i/>
      <w:color w:val="8AE2D1"/>
      <w:sz w:val="56"/>
      <w:szCs w:val="64"/>
      <w:lang w:val="en-AU"/>
    </w:rPr>
  </w:style>
  <w:style w:type="character" w:customStyle="1" w:styleId="SubtitleChar">
    <w:name w:val="Subtitle Char"/>
    <w:basedOn w:val="DefaultParagraphFont"/>
    <w:link w:val="Subtitle"/>
    <w:uiPriority w:val="11"/>
    <w:rsid w:val="00D103CB"/>
    <w:rPr>
      <w:rFonts w:ascii="Inria Serif" w:eastAsiaTheme="minorEastAsia" w:hAnsi="Inria Serif" w:cs="Times New Roman (Body CS)"/>
      <w:i/>
      <w:color w:val="8AE2D1"/>
      <w:sz w:val="56"/>
      <w:szCs w:val="64"/>
      <w:lang w:val="en-AU"/>
    </w:rPr>
  </w:style>
  <w:style w:type="table" w:customStyle="1" w:styleId="WSI-Table1">
    <w:name w:val="WSI - Table1"/>
    <w:basedOn w:val="TableNormal"/>
    <w:uiPriority w:val="99"/>
    <w:rsid w:val="00887C3D"/>
    <w:pPr>
      <w:spacing w:after="0" w:line="240" w:lineRule="auto"/>
    </w:pPr>
    <w:rPr>
      <w:rFonts w:ascii="Frutiger LT Com 45 Light" w:hAnsi="Frutiger LT Com 45 Light"/>
      <w:color w:val="000000" w:themeColor="text1"/>
      <w:sz w:val="20"/>
    </w:rPr>
    <w:tblPr>
      <w:tblBorders>
        <w:top w:val="single" w:sz="8" w:space="0" w:color="003B5C"/>
        <w:left w:val="single" w:sz="8" w:space="0" w:color="003B5C"/>
        <w:bottom w:val="single" w:sz="8" w:space="0" w:color="003B5C"/>
        <w:right w:val="single" w:sz="8" w:space="0" w:color="003B5C"/>
        <w:insideH w:val="single" w:sz="8" w:space="0" w:color="003B5C"/>
        <w:insideV w:val="single" w:sz="8" w:space="0" w:color="003B5C"/>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tcBorders>
          <w:top w:val="single" w:sz="8" w:space="0" w:color="003B5C"/>
          <w:left w:val="single" w:sz="8" w:space="0" w:color="003B5C"/>
          <w:bottom w:val="single" w:sz="8" w:space="0" w:color="003B5C"/>
          <w:right w:val="single" w:sz="8" w:space="0" w:color="003B5C"/>
          <w:insideH w:val="single" w:sz="8" w:space="0" w:color="003B5C"/>
          <w:insideV w:val="single" w:sz="8" w:space="0" w:color="003B5C"/>
          <w:tl2br w:val="nil"/>
          <w:tr2bl w:val="nil"/>
        </w:tcBorders>
        <w:shd w:val="clear" w:color="auto" w:fill="003B5C"/>
      </w:tcPr>
    </w:tblStylePr>
  </w:style>
  <w:style w:type="paragraph" w:customStyle="1" w:styleId="DocumentTitle">
    <w:name w:val="Document Title"/>
    <w:basedOn w:val="Normal"/>
    <w:qFormat/>
    <w:rsid w:val="00887C3D"/>
    <w:rPr>
      <w:rFonts w:ascii="Inria Serif" w:hAnsi="Inria Serif"/>
      <w:b/>
      <w:color w:val="0084AD"/>
      <w:sz w:val="50"/>
      <w:szCs w:val="50"/>
    </w:rPr>
  </w:style>
  <w:style w:type="table" w:customStyle="1" w:styleId="TableGrid1">
    <w:name w:val="Table Grid1"/>
    <w:basedOn w:val="TableNormal"/>
    <w:next w:val="TableGrid"/>
    <w:uiPriority w:val="39"/>
    <w:rsid w:val="00D21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WSI-Table2">
    <w:name w:val="WSI - Table2"/>
    <w:basedOn w:val="TableNormal"/>
    <w:uiPriority w:val="99"/>
    <w:rsid w:val="00453B91"/>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paragraph" w:customStyle="1" w:styleId="BildSpalte">
    <w:name w:val="Bild Spalte"/>
    <w:next w:val="Normal"/>
    <w:rsid w:val="00193FBD"/>
    <w:pPr>
      <w:spacing w:after="0" w:line="240" w:lineRule="auto"/>
    </w:pPr>
    <w:rPr>
      <w:rFonts w:ascii="MetaPlusLF" w:eastAsiaTheme="minorEastAsia" w:hAnsi="MetaPlusLF" w:cs="Times New Roman"/>
      <w:noProof/>
      <w:sz w:val="28"/>
      <w:szCs w:val="20"/>
      <w:lang w:val="de-DE" w:eastAsia="de-DE"/>
    </w:rPr>
  </w:style>
  <w:style w:type="paragraph" w:customStyle="1" w:styleId="BildFormel">
    <w:name w:val="Bild/Formel"/>
    <w:basedOn w:val="Normal"/>
    <w:next w:val="Normal"/>
    <w:link w:val="BildFormelZchn"/>
    <w:rsid w:val="00193FBD"/>
    <w:pPr>
      <w:widowControl w:val="0"/>
      <w:suppressAutoHyphens/>
      <w:spacing w:after="0" w:line="300" w:lineRule="atLeast"/>
    </w:pPr>
    <w:rPr>
      <w:rFonts w:ascii="MetaPlusLF" w:eastAsiaTheme="minorEastAsia" w:hAnsi="MetaPlusLF" w:cs="Times New Roman"/>
      <w:color w:val="000000"/>
      <w:szCs w:val="20"/>
      <w:lang w:val="de-DE" w:eastAsia="de-DE"/>
    </w:rPr>
  </w:style>
  <w:style w:type="paragraph" w:customStyle="1" w:styleId="Tabellentext">
    <w:name w:val="Tabellentext"/>
    <w:basedOn w:val="Normal"/>
    <w:next w:val="Normal"/>
    <w:link w:val="TabellentextZchn"/>
    <w:rsid w:val="00193FBD"/>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before="40" w:after="80" w:line="240" w:lineRule="exact"/>
      <w:ind w:left="57" w:right="57"/>
    </w:pPr>
    <w:rPr>
      <w:rFonts w:ascii="MetaPlusLF" w:eastAsiaTheme="minorEastAsia" w:hAnsi="MetaPlusLF" w:cs="Times New Roman"/>
      <w:color w:val="000000"/>
      <w:sz w:val="16"/>
      <w:szCs w:val="20"/>
      <w:lang w:val="de-DE" w:eastAsia="de-DE"/>
    </w:rPr>
  </w:style>
  <w:style w:type="paragraph" w:customStyle="1" w:styleId="Tabellenkopf">
    <w:name w:val="Tabellenkopf"/>
    <w:basedOn w:val="Tabellentext"/>
    <w:next w:val="Normal"/>
    <w:rsid w:val="00193FBD"/>
    <w:rPr>
      <w:b/>
    </w:rPr>
  </w:style>
  <w:style w:type="character" w:customStyle="1" w:styleId="TabellentextZchn">
    <w:name w:val="Tabellentext Zchn"/>
    <w:basedOn w:val="DefaultParagraphFont"/>
    <w:link w:val="Tabellentext"/>
    <w:rsid w:val="00193FBD"/>
    <w:rPr>
      <w:rFonts w:ascii="MetaPlusLF" w:eastAsiaTheme="minorEastAsia" w:hAnsi="MetaPlusLF" w:cs="Times New Roman"/>
      <w:color w:val="000000"/>
      <w:sz w:val="16"/>
      <w:szCs w:val="20"/>
      <w:lang w:val="de-DE" w:eastAsia="de-DE"/>
    </w:rPr>
  </w:style>
  <w:style w:type="paragraph" w:customStyle="1" w:styleId="Bild">
    <w:name w:val="Bild"/>
    <w:basedOn w:val="BildSpalte"/>
    <w:link w:val="BildZchn"/>
    <w:qFormat/>
    <w:rsid w:val="00193FBD"/>
    <w:rPr>
      <w:rFonts w:eastAsia="Times New Roman"/>
      <w:lang w:val="en-GB" w:eastAsia="en-GB"/>
    </w:rPr>
  </w:style>
  <w:style w:type="character" w:customStyle="1" w:styleId="BildFormelZchn">
    <w:name w:val="Bild/Formel Zchn"/>
    <w:link w:val="BildFormel"/>
    <w:locked/>
    <w:rsid w:val="00193FBD"/>
    <w:rPr>
      <w:rFonts w:ascii="MetaPlusLF" w:eastAsiaTheme="minorEastAsia" w:hAnsi="MetaPlusLF" w:cs="Times New Roman"/>
      <w:color w:val="000000"/>
      <w:sz w:val="20"/>
      <w:szCs w:val="20"/>
      <w:lang w:val="de-DE" w:eastAsia="de-DE"/>
    </w:rPr>
  </w:style>
  <w:style w:type="character" w:customStyle="1" w:styleId="BildZchn">
    <w:name w:val="Bild Zchn"/>
    <w:basedOn w:val="DefaultParagraphFont"/>
    <w:link w:val="Bild"/>
    <w:locked/>
    <w:rsid w:val="00193FBD"/>
    <w:rPr>
      <w:rFonts w:ascii="MetaPlusLF" w:eastAsia="Times New Roman" w:hAnsi="MetaPlusLF" w:cs="Times New Roman"/>
      <w:noProof/>
      <w:sz w:val="28"/>
      <w:szCs w:val="20"/>
      <w:lang w:eastAsia="en-GB"/>
    </w:rPr>
  </w:style>
  <w:style w:type="table" w:customStyle="1" w:styleId="WSITable">
    <w:name w:val="WSI Table"/>
    <w:basedOn w:val="TableNormal"/>
    <w:uiPriority w:val="99"/>
    <w:rsid w:val="00070579"/>
    <w:pPr>
      <w:spacing w:after="0" w:line="240" w:lineRule="auto"/>
    </w:pPr>
    <w:rPr>
      <w:rFonts w:ascii="Frutiger LT Com 45 Light" w:hAnsi="Frutiger LT Com 45 Light"/>
      <w:sz w:val="20"/>
    </w:rPr>
    <w:tblPr>
      <w:tblInd w:w="851" w:type="dxa"/>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blStylePr w:type="firstRow">
      <w:rPr>
        <w:b/>
        <w:i w:val="0"/>
        <w:caps/>
        <w:smallCaps w:val="0"/>
        <w:color w:val="FFFFFF" w:themeColor="background1"/>
      </w:rPr>
      <w:tblPr/>
      <w:tcPr>
        <w:shd w:val="clear" w:color="auto" w:fill="97D700"/>
      </w:tcPr>
    </w:tblStylePr>
  </w:style>
  <w:style w:type="paragraph" w:customStyle="1" w:styleId="Sectiontext">
    <w:name w:val="Section text"/>
    <w:basedOn w:val="Normal"/>
    <w:qFormat/>
    <w:rsid w:val="00070579"/>
    <w:pPr>
      <w:ind w:left="851"/>
    </w:pPr>
    <w:rPr>
      <w:rFonts w:ascii="Frutiger LT Com 45 Light" w:hAnsi="Frutiger LT Com 45 Light"/>
      <w:lang w:val="en-GB"/>
    </w:rPr>
  </w:style>
  <w:style w:type="table" w:styleId="MediumList2-Accent1">
    <w:name w:val="Medium List 2 Accent 1"/>
    <w:basedOn w:val="TableNormal"/>
    <w:uiPriority w:val="66"/>
    <w:rsid w:val="00070579"/>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leBullet">
    <w:name w:val="Table Bullet"/>
    <w:basedOn w:val="Sectiontext"/>
    <w:uiPriority w:val="19"/>
    <w:qFormat/>
    <w:rsid w:val="00070579"/>
    <w:pPr>
      <w:numPr>
        <w:numId w:val="32"/>
      </w:numPr>
      <w:spacing w:line="240" w:lineRule="auto"/>
      <w:contextualSpacing/>
    </w:pPr>
  </w:style>
  <w:style w:type="paragraph" w:customStyle="1" w:styleId="TableBullet2">
    <w:name w:val="Table Bullet 2"/>
    <w:basedOn w:val="TableBullet"/>
    <w:uiPriority w:val="19"/>
    <w:rsid w:val="00070579"/>
    <w:pPr>
      <w:numPr>
        <w:ilvl w:val="1"/>
      </w:numPr>
    </w:pPr>
  </w:style>
  <w:style w:type="numbering" w:customStyle="1" w:styleId="Style1">
    <w:name w:val="Style1"/>
    <w:uiPriority w:val="99"/>
    <w:rsid w:val="00070579"/>
    <w:pPr>
      <w:numPr>
        <w:numId w:val="28"/>
      </w:numPr>
    </w:pPr>
  </w:style>
  <w:style w:type="numbering" w:customStyle="1" w:styleId="TableBullets">
    <w:name w:val="Table Bullets"/>
    <w:uiPriority w:val="99"/>
    <w:rsid w:val="00070579"/>
    <w:pPr>
      <w:numPr>
        <w:numId w:val="31"/>
      </w:numPr>
    </w:pPr>
  </w:style>
  <w:style w:type="paragraph" w:customStyle="1" w:styleId="yiv7711775294msonormal">
    <w:name w:val="yiv7711775294msonormal"/>
    <w:basedOn w:val="Normal"/>
    <w:rsid w:val="00070579"/>
    <w:pPr>
      <w:spacing w:before="100" w:beforeAutospacing="1" w:after="100" w:afterAutospacing="1" w:line="240" w:lineRule="auto"/>
    </w:pPr>
    <w:rPr>
      <w:rFonts w:ascii="Times New Roman" w:eastAsia="Times New Roman" w:hAnsi="Times New Roman" w:cs="Times New Roman"/>
      <w:sz w:val="24"/>
      <w:szCs w:val="24"/>
      <w:lang w:val="en-CA"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3166997">
      <w:bodyDiv w:val="1"/>
      <w:marLeft w:val="0"/>
      <w:marRight w:val="0"/>
      <w:marTop w:val="0"/>
      <w:marBottom w:val="0"/>
      <w:divBdr>
        <w:top w:val="none" w:sz="0" w:space="0" w:color="auto"/>
        <w:left w:val="none" w:sz="0" w:space="0" w:color="auto"/>
        <w:bottom w:val="none" w:sz="0" w:space="0" w:color="auto"/>
        <w:right w:val="none" w:sz="0" w:space="0" w:color="auto"/>
      </w:divBdr>
    </w:div>
    <w:div w:id="111143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jp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jp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20Stokie\Dropbox%20(WS%20Secretariat)\WS\Templates\NEW%20Brand\WSI_doc_cover_v4.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03B38A-8AA5-4CCA-BF11-9ACFDDFBC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WSI_doc_cover_v4.0.dotx</Template>
  <TotalTime>0</TotalTime>
  <Pages>46</Pages>
  <Words>7462</Words>
  <Characters>42539</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Stokie</dc:creator>
  <cp:keywords/>
  <dc:description/>
  <cp:lastModifiedBy>Luise Kuehnel</cp:lastModifiedBy>
  <cp:revision>5</cp:revision>
  <cp:lastPrinted>2018-11-29T12:08:00Z</cp:lastPrinted>
  <dcterms:created xsi:type="dcterms:W3CDTF">2019-09-10T11:42:00Z</dcterms:created>
  <dcterms:modified xsi:type="dcterms:W3CDTF">2019-09-10T13:39:00Z</dcterms:modified>
</cp:coreProperties>
</file>